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BF" w:rsidRPr="00D31AA3" w:rsidRDefault="002E2FBF" w:rsidP="00D31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D31AA3">
        <w:rPr>
          <w:rFonts w:ascii="Times New Roman" w:hAnsi="Times New Roman" w:cs="Times New Roman"/>
          <w:b/>
          <w:sz w:val="28"/>
          <w:szCs w:val="28"/>
          <w:lang w:val="es-ES_tradnl"/>
        </w:rPr>
        <w:t>PROJEK MYMP</w:t>
      </w:r>
    </w:p>
    <w:p w:rsidR="002E2FBF" w:rsidRDefault="002E2FBF" w:rsidP="00D31AA3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val="es-ES_tradnl"/>
        </w:rPr>
      </w:pPr>
      <w:r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val="es-ES_tradnl"/>
        </w:rPr>
        <w:t>Maklumat Mengenai Ahli Parlimen</w:t>
      </w:r>
    </w:p>
    <w:p w:rsidR="002E2FBF" w:rsidRPr="001A54A0" w:rsidRDefault="002E2FBF" w:rsidP="00D31AA3">
      <w:pPr>
        <w:spacing w:after="0" w:line="240" w:lineRule="auto"/>
        <w:jc w:val="center"/>
        <w:rPr>
          <w:rFonts w:ascii="Times" w:hAnsi="Times" w:cs="Times New Roman"/>
          <w:sz w:val="20"/>
          <w:szCs w:val="20"/>
          <w:lang w:val="es-ES_tradnl"/>
        </w:rPr>
      </w:pPr>
    </w:p>
    <w:p w:rsidR="002E2FBF" w:rsidRPr="001A54A0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Pr="00DA23F1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</w:pPr>
      <w:r w:rsidRPr="00DA23F1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 xml:space="preserve">A. </w:t>
      </w:r>
      <w:r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ab/>
      </w:r>
      <w:r w:rsidRPr="00DA23F1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>Maklumat Peribadi</w:t>
      </w:r>
    </w:p>
    <w:p w:rsidR="002E2FBF" w:rsidRPr="001A54A0" w:rsidRDefault="002E2FBF" w:rsidP="001A54A0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Nama</w:t>
      </w:r>
      <w:r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: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2E2FBF" w:rsidRDefault="000C424D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6614A728" wp14:editId="415D9966">
                <wp:extent cx="6286500" cy="323850"/>
                <wp:effectExtent l="0" t="0" r="19050" b="1905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424D" w:rsidRPr="000C424D" w:rsidRDefault="00E733C1" w:rsidP="000C42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YB </w:t>
                            </w:r>
                            <w:r w:rsidR="000C424D" w:rsidRPr="000C42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Nurul Izzah Binti Anwar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" filled="f">
                <v:textbox>
                  <w:txbxContent>
                    <w:p w:rsidR="000C424D" w:rsidRPr="000C424D" w:rsidRDefault="00E733C1" w:rsidP="000C42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YB </w:t>
                      </w:r>
                      <w:r w:rsidR="000C424D" w:rsidRPr="000C42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Nurul Izzah Binti Anwar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424D" w:rsidRDefault="000C424D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2E2FBF" w:rsidRPr="001A54A0" w:rsidRDefault="002E2FBF" w:rsidP="001A54A0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Tahun Lahir</w:t>
      </w:r>
      <w:r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: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2E2FBF" w:rsidRDefault="0041604B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6286500" cy="285750"/>
                <wp:effectExtent l="0" t="0" r="19050" b="19050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0C424D" w:rsidRDefault="00D114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42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" filled="f">
                <v:textbox>
                  <w:txbxContent>
                    <w:p w:rsidR="00D114C1" w:rsidRPr="000C424D" w:rsidRDefault="00D114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42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1980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424D" w:rsidRDefault="000C424D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2E2FBF" w:rsidRPr="005A3313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Tempat Lahir (tidak wajib</w:t>
      </w:r>
      <w:r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):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2E2FBF" w:rsidRDefault="0041604B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6286500" cy="419100"/>
                <wp:effectExtent l="0" t="0" r="19050" b="19050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0C424D" w:rsidRDefault="00D114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42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Universiti Hospital (UH)</w:t>
                            </w:r>
                            <w:r w:rsidR="002B02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Medical Centre</w:t>
                            </w:r>
                            <w:r w:rsidR="003126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0C42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Kuala Lumpur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9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" filled="f">
                <v:textbox>
                  <w:txbxContent>
                    <w:p w:rsidR="00D114C1" w:rsidRPr="000C424D" w:rsidRDefault="00D114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42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Universiti Hospital (UH)</w:t>
                      </w:r>
                      <w:r w:rsidR="002B02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Medical Centre</w:t>
                      </w:r>
                      <w:r w:rsidR="003126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0C42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Kuala Lumpur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2FBF" w:rsidRPr="00DA23F1" w:rsidRDefault="002E2FBF" w:rsidP="001A54A0">
      <w:pPr>
        <w:spacing w:after="0" w:line="240" w:lineRule="auto"/>
        <w:rPr>
          <w:rFonts w:ascii="Times" w:hAnsi="Times" w:cs="Times New Roman"/>
          <w:b/>
          <w:sz w:val="20"/>
          <w:szCs w:val="20"/>
          <w:lang w:val="es-ES_tradnl"/>
        </w:rPr>
      </w:pPr>
    </w:p>
    <w:p w:rsidR="002E2FBF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</w:pPr>
      <w:r w:rsidRPr="00DA23F1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>B.</w:t>
      </w:r>
      <w:r w:rsidRPr="00DA23F1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ab/>
        <w:t>Biografi Politik</w:t>
      </w:r>
    </w:p>
    <w:p w:rsidR="0027042C" w:rsidRPr="00756E98" w:rsidRDefault="0027042C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</w:pPr>
    </w:p>
    <w:p w:rsidR="002E2FBF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Keahlian parti</w:t>
      </w:r>
      <w:r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: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2E2FBF" w:rsidRDefault="00DC742E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3798011A" wp14:editId="5D6F15C4">
                <wp:extent cx="6286500" cy="457200"/>
                <wp:effectExtent l="0" t="0" r="19050" b="19050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42E" w:rsidRPr="00DC742E" w:rsidRDefault="00DC742E" w:rsidP="00DC74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7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 Keadilan Rakyat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49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" filled="f">
                <v:textbox>
                  <w:txbxContent>
                    <w:p w:rsidR="00DC742E" w:rsidRPr="00DC742E" w:rsidRDefault="00DC742E" w:rsidP="00DC74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7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</w:t>
                      </w:r>
                      <w:proofErr w:type="spellEnd"/>
                      <w:r w:rsidRPr="00DC7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7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Keadilan</w:t>
                      </w:r>
                      <w:proofErr w:type="spellEnd"/>
                      <w:r w:rsidRPr="00DC7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Rakyat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219C" w:rsidRDefault="001E219C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535748" w:rsidRDefault="0053574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1E219C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Portfolio:</w:t>
      </w:r>
    </w:p>
    <w:p w:rsidR="001C180B" w:rsidRDefault="001E219C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5C46BEDE" wp14:editId="21152B3C">
                <wp:extent cx="6286500" cy="2790825"/>
                <wp:effectExtent l="0" t="0" r="19050" b="28575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6B1" w:rsidRDefault="003126B1" w:rsidP="001E21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started</w:t>
                            </w:r>
                            <w:r w:rsid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activism with the campaign </w:t>
                            </w:r>
                            <w:r w:rsidR="009937A3" w:rsidRP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free political prisoners (ISA) in 1998 shortly after the </w:t>
                            </w:r>
                            <w:r w:rsidR="009937A3" w:rsidRPr="009937A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reformasi</w:t>
                            </w:r>
                            <w:r w:rsidR="009937A3" w:rsidRP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movement. </w:t>
                            </w:r>
                            <w:r w:rsid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said activism then led me to </w:t>
                            </w:r>
                            <w:r w:rsidR="009937A3" w:rsidRP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compete in the </w:t>
                            </w:r>
                            <w:r w:rsid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9937A3" w:rsidRP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general elections as I wanted to bring </w:t>
                            </w:r>
                            <w:r w:rsidR="009937A3" w:rsidRP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changes in the legislative </w:t>
                            </w:r>
                            <w:r w:rsid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arena </w:t>
                            </w:r>
                            <w:r w:rsidR="009937A3" w:rsidRPr="009937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Malaysia.</w:t>
                            </w:r>
                          </w:p>
                          <w:p w:rsidR="004A5E5E" w:rsidRDefault="004A5E5E" w:rsidP="001E21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5E5E" w:rsidRDefault="004A5E5E" w:rsidP="001E21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Main 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issues raised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Parliament include, amongst others,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current economic policies that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have a negative impact on the cost of living thereby 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widening poverty gap, the issue of political rights, the position of women, the quality of the educational system,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decay in the system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0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weaknesses 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the administration of the country, </w:t>
                            </w:r>
                            <w:r w:rsidR="00FE0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demand for greater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transparency in the administration of the country, </w:t>
                            </w:r>
                            <w:r w:rsidR="00FE0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fair 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elections, and the direction of the country in strengthening human capital to ensure a better future for all. </w:t>
                            </w:r>
                            <w:r w:rsidR="007C2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main essence </w:t>
                            </w:r>
                            <w:r w:rsidR="00FE0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FE0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aforementioned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issues </w:t>
                            </w:r>
                            <w:r w:rsidR="00FE0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reform of existing system</w:t>
                            </w:r>
                            <w:r w:rsidR="00FE0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4A5E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E5E" w:rsidRDefault="004A5E5E" w:rsidP="001E21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6FA8" w:rsidRDefault="00276FA8" w:rsidP="001E21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grass roots level, focus should be given to good maintenance through pressure levelled against DBKL.</w:t>
                            </w:r>
                          </w:p>
                          <w:p w:rsidR="001E219C" w:rsidRDefault="001E219C" w:rsidP="001E219C"/>
                          <w:p w:rsidR="001E219C" w:rsidRDefault="001E219C" w:rsidP="001E219C"/>
                          <w:p w:rsidR="001E219C" w:rsidRDefault="001E219C" w:rsidP="001E219C"/>
                          <w:p w:rsidR="001E219C" w:rsidRDefault="001E219C" w:rsidP="001E219C"/>
                          <w:p w:rsidR="001E219C" w:rsidRDefault="001E219C" w:rsidP="001E219C">
                            <w:r>
                              <w:t>khusus di bawah seliamemastikan pembangunan pesat tidak memberikan impak negatif, dan membawa isu-isu tempatan kepada peringkat nasional seperti keprihatinan terhadap kos sara hidup, dan kualiti kehidupan. Selain dari itu, isu-isu pokok seperti kesihatan, penyelengaraan dan pendidikan juga diketengahkan.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0" type="#_x0000_t202" style="width:49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" filled="f">
                <v:textbox inset=",7.2pt,,7.2pt">
                  <w:txbxContent>
                    <w:p w:rsidR="003126B1" w:rsidRDefault="003126B1" w:rsidP="001E21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started</w:t>
                      </w:r>
                      <w:r w:rsid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activism with the campaign </w:t>
                      </w:r>
                      <w:r w:rsidR="009937A3" w:rsidRP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free political prisoners (ISA) in 1998 shortly after the </w:t>
                      </w:r>
                      <w:proofErr w:type="spellStart"/>
                      <w:r w:rsidR="009937A3" w:rsidRPr="009937A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reformasi</w:t>
                      </w:r>
                      <w:proofErr w:type="spellEnd"/>
                      <w:r w:rsidR="009937A3" w:rsidRP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movement. </w:t>
                      </w:r>
                      <w:r w:rsid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said activism then led me to </w:t>
                      </w:r>
                      <w:r w:rsidR="009937A3" w:rsidRP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compete in the </w:t>
                      </w:r>
                      <w:r w:rsid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="009937A3" w:rsidRPr="009937A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general elections as I wanted to bring </w:t>
                      </w:r>
                      <w:r w:rsidR="009937A3" w:rsidRP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changes in the legislative </w:t>
                      </w:r>
                      <w:r w:rsid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arena </w:t>
                      </w:r>
                      <w:r w:rsidR="009937A3" w:rsidRPr="009937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Malaysia.</w:t>
                      </w:r>
                    </w:p>
                    <w:p w:rsidR="004A5E5E" w:rsidRDefault="004A5E5E" w:rsidP="001E21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A5E5E" w:rsidRDefault="004A5E5E" w:rsidP="001E21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Main 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issues raised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Parliament include, amongst others,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current economic policies that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have a negative impact on the cost of living thereby 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widening poverty gap, the issue of political rights, the position of women, the quality of the educational system,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decay in the system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E0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weaknesses 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the administration of the country, </w:t>
                      </w:r>
                      <w:r w:rsidR="00FE0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demand for greater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transparency in the administration of the country, </w:t>
                      </w:r>
                      <w:r w:rsidR="00FE0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fair 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elections, and the direction of the country in strengthening human capital to ensure a better future for all. </w:t>
                      </w:r>
                      <w:r w:rsidR="007C2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main essence </w:t>
                      </w:r>
                      <w:r w:rsidR="00FE0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</w:t>
                      </w:r>
                      <w:r w:rsidR="00FE0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aforementioned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issues </w:t>
                      </w:r>
                      <w:r w:rsidR="00FE0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reform of existing system</w:t>
                      </w:r>
                      <w:r w:rsidR="00FE0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4A5E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A5E5E" w:rsidRDefault="004A5E5E" w:rsidP="001E21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6FA8" w:rsidRDefault="00276FA8" w:rsidP="001E21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the grass roots level, focus should be given to good maintenance through pressure levelled against DBKL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E219C" w:rsidRDefault="001E219C" w:rsidP="001E219C"/>
                    <w:p w:rsidR="001E219C" w:rsidRDefault="001E219C" w:rsidP="001E219C"/>
                    <w:p w:rsidR="001E219C" w:rsidRDefault="001E219C" w:rsidP="001E219C"/>
                    <w:p w:rsidR="001E219C" w:rsidRDefault="001E219C" w:rsidP="001E219C"/>
                    <w:p w:rsidR="001E219C" w:rsidRDefault="001E219C" w:rsidP="001E219C">
                      <w:proofErr w:type="spellStart"/>
                      <w:proofErr w:type="gramStart"/>
                      <w:r>
                        <w:t>khusus</w:t>
                      </w:r>
                      <w:proofErr w:type="spellEnd"/>
                      <w:proofErr w:type="gramEnd"/>
                      <w:r>
                        <w:t xml:space="preserve"> di </w:t>
                      </w:r>
                      <w:proofErr w:type="spellStart"/>
                      <w:r>
                        <w:t>bawah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seliamemastikan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pembangunan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memberikan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negatif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membawa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isu-isu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peringkat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nasional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seperti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keprihatinan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terhadap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hidup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kualiti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kehidupan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Selain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isu-isu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seperti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kesihatan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penyelengaraan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pendidikan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diketengahkan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A5E5E" w:rsidRPr="003E6604" w:rsidRDefault="004A5E5E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2E2FBF" w:rsidRDefault="005D44E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1CE0E8" wp14:editId="6DECE624">
                <wp:simplePos x="0" y="0"/>
                <wp:positionH relativeFrom="column">
                  <wp:posOffset>-1270</wp:posOffset>
                </wp:positionH>
                <wp:positionV relativeFrom="paragraph">
                  <wp:posOffset>289560</wp:posOffset>
                </wp:positionV>
                <wp:extent cx="6200775" cy="1257300"/>
                <wp:effectExtent l="0" t="0" r="28575" b="1905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5D44E8" w:rsidRDefault="00E3798E" w:rsidP="005D44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Member of Parliament, Lembah Pantai (2008 – to date</w:t>
                            </w:r>
                            <w:r w:rsidR="003D5F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114C1" w:rsidRPr="005D44E8" w:rsidRDefault="00CD4608" w:rsidP="005D44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Chief</w:t>
                            </w:r>
                            <w:r w:rsidR="00E379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D114C1"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1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Keadilan </w:t>
                            </w:r>
                            <w:r w:rsidR="00D114C1"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Lembah Pantai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Branch</w:t>
                            </w:r>
                            <w:r w:rsidR="00D114C1"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(2010-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date</w:t>
                            </w:r>
                            <w:r w:rsidR="00D114C1"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D5F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114C1" w:rsidRPr="005D44E8" w:rsidRDefault="00EA7A26" w:rsidP="005D44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Vice-President, Keadil</w:t>
                            </w:r>
                            <w:bookmarkStart w:id="0" w:name="_GoBack"/>
                            <w:bookmarkEnd w:id="0"/>
                            <w:r w:rsidR="007F7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r w:rsidR="00D114C1"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(2010 – </w:t>
                            </w:r>
                            <w:r w:rsidR="007F7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date</w:t>
                            </w:r>
                            <w:r w:rsidR="00D114C1"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D5F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114C1" w:rsidRPr="005D44E8" w:rsidRDefault="007F7E13" w:rsidP="005D44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Member, Parliamentary Caucus on</w:t>
                            </w:r>
                            <w:r w:rsidR="00D114C1"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TPPA</w:t>
                            </w:r>
                            <w:r w:rsidR="003D5F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114C1" w:rsidRPr="005D44E8" w:rsidRDefault="007F7E13" w:rsidP="005D44E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Member, </w:t>
                            </w:r>
                            <w:r w:rsidR="003D5F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Parlimen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tary Caucus on Women</w:t>
                            </w:r>
                            <w:r w:rsidR="003D5F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.1pt;margin-top:22.8pt;width:488.25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" filled="f">
                <v:textbox>
                  <w:txbxContent>
                    <w:p w:rsidR="00D114C1" w:rsidRPr="005D44E8" w:rsidRDefault="00E3798E" w:rsidP="005D44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Member of Parliament, Lembah Pantai (2008 – to date</w:t>
                      </w:r>
                      <w:r w:rsidR="003D5F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114C1" w:rsidRPr="005D44E8" w:rsidRDefault="00CD4608" w:rsidP="005D44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Chief</w:t>
                      </w:r>
                      <w:r w:rsidR="00E379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D114C1"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112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Keadilan </w:t>
                      </w:r>
                      <w:r w:rsidR="00D114C1"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Lembah Pantai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Branch</w:t>
                      </w:r>
                      <w:r w:rsidR="00D114C1"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(2010-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date</w:t>
                      </w:r>
                      <w:r w:rsidR="00D114C1"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D5F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114C1" w:rsidRPr="005D44E8" w:rsidRDefault="00EA7A26" w:rsidP="005D44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Vice-President, Keadil</w:t>
                      </w:r>
                      <w:bookmarkStart w:id="1" w:name="_GoBack"/>
                      <w:bookmarkEnd w:id="1"/>
                      <w:r w:rsidR="007F7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</w:t>
                      </w:r>
                      <w:r w:rsidR="00D114C1"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(2010 – </w:t>
                      </w:r>
                      <w:r w:rsidR="007F7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date</w:t>
                      </w:r>
                      <w:r w:rsidR="00D114C1"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D5F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114C1" w:rsidRPr="005D44E8" w:rsidRDefault="007F7E13" w:rsidP="005D44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Member, Parliamentary Caucus on</w:t>
                      </w:r>
                      <w:r w:rsidR="00D114C1"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TPPA</w:t>
                      </w:r>
                      <w:r w:rsidR="003D5F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114C1" w:rsidRPr="005D44E8" w:rsidRDefault="007F7E13" w:rsidP="005D44E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Member, </w:t>
                      </w:r>
                      <w:r w:rsidR="003D5F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Parlimen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tary Caucus on Women</w:t>
                      </w:r>
                      <w:r w:rsidR="003D5F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Pengalaman kerja</w:t>
      </w:r>
      <w:r w:rsidR="002E2FBF" w:rsidRPr="0040185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:</w:t>
      </w:r>
    </w:p>
    <w:p w:rsidR="002E2FBF" w:rsidRPr="001A54A0" w:rsidRDefault="002E2FBF" w:rsidP="001A54A0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</w:p>
    <w:p w:rsidR="002E2FBF" w:rsidRPr="003E6604" w:rsidRDefault="0041604B" w:rsidP="003E6604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342900</wp:posOffset>
                </wp:positionV>
                <wp:extent cx="6286500" cy="819150"/>
                <wp:effectExtent l="0" t="0" r="19050" b="1905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5D44E8" w:rsidRDefault="00D114C1" w:rsidP="005D44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color w:val="1C1C1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44E8">
                              <w:rPr>
                                <w:rFonts w:ascii="Times New Roman" w:hAnsi="Times New Roman" w:cs="Times New Roman"/>
                                <w:color w:val="1C1C1C"/>
                                <w:sz w:val="24"/>
                                <w:szCs w:val="24"/>
                                <w:lang w:val="en-US"/>
                              </w:rPr>
                              <w:t>Bachelor in Electrical and Electronics Engineering – Universiti Tenaga Nasional</w:t>
                            </w:r>
                            <w:r w:rsidR="00114F3A">
                              <w:rPr>
                                <w:rFonts w:ascii="Times New Roman" w:hAnsi="Times New Roman" w:cs="Times New Roman"/>
                                <w:color w:val="1C1C1C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114C1" w:rsidRPr="005D44E8" w:rsidRDefault="00D114C1" w:rsidP="005D44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color w:val="1C1C1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44E8">
                              <w:rPr>
                                <w:rFonts w:ascii="Times New Roman" w:hAnsi="Times New Roman" w:cs="Times New Roman"/>
                                <w:color w:val="1C1C1C"/>
                                <w:sz w:val="24"/>
                                <w:szCs w:val="24"/>
                                <w:lang w:val="en-US"/>
                              </w:rPr>
                              <w:t xml:space="preserve">Masters in International Relations – Southeast Asian Studies – School for Advanced International Studies, </w:t>
                            </w:r>
                            <w:r w:rsidR="00114F3A">
                              <w:rPr>
                                <w:rFonts w:ascii="Times New Roman" w:hAnsi="Times New Roman" w:cs="Times New Roman"/>
                                <w:color w:val="1C1C1C"/>
                                <w:sz w:val="24"/>
                                <w:szCs w:val="24"/>
                                <w:lang w:val="en-US"/>
                              </w:rPr>
                              <w:t>Johns Hopkins University.</w:t>
                            </w:r>
                          </w:p>
                          <w:p w:rsidR="00D114C1" w:rsidRPr="000E0FFC" w:rsidRDefault="00D11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.1pt;margin-top:27pt;width:495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" filled="f">
                <v:textbox>
                  <w:txbxContent>
                    <w:p w:rsidR="00D114C1" w:rsidRPr="005D44E8" w:rsidRDefault="00D114C1" w:rsidP="005D44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color w:val="1C1C1C"/>
                          <w:sz w:val="24"/>
                          <w:szCs w:val="24"/>
                          <w:lang w:val="en-US"/>
                        </w:rPr>
                      </w:pPr>
                      <w:r w:rsidRPr="005D44E8">
                        <w:rPr>
                          <w:rFonts w:ascii="Times New Roman" w:hAnsi="Times New Roman" w:cs="Times New Roman"/>
                          <w:color w:val="1C1C1C"/>
                          <w:sz w:val="24"/>
                          <w:szCs w:val="24"/>
                          <w:lang w:val="en-US"/>
                        </w:rPr>
                        <w:t>Bachelor in Electrical and Electronics Engineering – Universiti Tenaga Nasional</w:t>
                      </w:r>
                      <w:r w:rsidR="00114F3A">
                        <w:rPr>
                          <w:rFonts w:ascii="Times New Roman" w:hAnsi="Times New Roman" w:cs="Times New Roman"/>
                          <w:color w:val="1C1C1C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114C1" w:rsidRPr="005D44E8" w:rsidRDefault="00D114C1" w:rsidP="005D44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color w:val="1C1C1C"/>
                          <w:sz w:val="24"/>
                          <w:szCs w:val="24"/>
                          <w:lang w:val="en-US"/>
                        </w:rPr>
                      </w:pPr>
                      <w:r w:rsidRPr="005D44E8">
                        <w:rPr>
                          <w:rFonts w:ascii="Times New Roman" w:hAnsi="Times New Roman" w:cs="Times New Roman"/>
                          <w:color w:val="1C1C1C"/>
                          <w:sz w:val="24"/>
                          <w:szCs w:val="24"/>
                          <w:lang w:val="en-US"/>
                        </w:rPr>
                        <w:t xml:space="preserve">Masters in International Relations – Southeast Asian Studies – School for Advanced International Studies, </w:t>
                      </w:r>
                      <w:r w:rsidR="00114F3A">
                        <w:rPr>
                          <w:rFonts w:ascii="Times New Roman" w:hAnsi="Times New Roman" w:cs="Times New Roman"/>
                          <w:color w:val="1C1C1C"/>
                          <w:sz w:val="24"/>
                          <w:szCs w:val="24"/>
                          <w:lang w:val="en-US"/>
                        </w:rPr>
                        <w:t>Johns Hopkins University.</w:t>
                      </w:r>
                    </w:p>
                    <w:p w:rsidR="00D114C1" w:rsidRPr="000E0FFC" w:rsidRDefault="00D114C1"/>
                  </w:txbxContent>
                </v:textbox>
                <w10:wrap type="square"/>
              </v:shape>
            </w:pict>
          </mc:Fallback>
        </mc:AlternateConten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Kelayakan profesional:</w:t>
      </w:r>
    </w:p>
    <w:p w:rsidR="002E2FBF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2E2FBF" w:rsidRPr="00656D15" w:rsidRDefault="0041604B" w:rsidP="001A54A0">
      <w:pPr>
        <w:spacing w:before="100" w:after="100" w:line="240" w:lineRule="auto"/>
        <w:jc w:val="both"/>
        <w:rPr>
          <w:rFonts w:ascii="Times" w:hAnsi="Times" w:cs="Times New Roman"/>
          <w:b/>
          <w:sz w:val="20"/>
          <w:szCs w:val="20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349885</wp:posOffset>
                </wp:positionV>
                <wp:extent cx="6236335" cy="482600"/>
                <wp:effectExtent l="1270" t="0" r="10795" b="1841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5D44E8" w:rsidRDefault="00D114C1" w:rsidP="005D44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Lembah Pantai</w:t>
                            </w:r>
                            <w:r w:rsidR="00637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P121.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.1pt;margin-top:27.55pt;width:491.05pt;height: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" filled="f">
                <v:textbox>
                  <w:txbxContent>
                    <w:p w:rsidR="00D114C1" w:rsidRPr="005D44E8" w:rsidRDefault="00D114C1" w:rsidP="005D44E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Lembah Pantai</w:t>
                      </w:r>
                      <w:r w:rsidR="00637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P121.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 w:rsidRPr="00656D15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>C.</w:t>
      </w:r>
      <w:r w:rsidR="002E2FBF" w:rsidRPr="00656D15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ab/>
      </w:r>
      <w:r w:rsidR="002E2FBF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>Kawasan (daerah mengundi yang d</w:t>
      </w:r>
      <w:r w:rsidR="002E2FBF" w:rsidRPr="00656D15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>iwakili</w:t>
      </w:r>
      <w:r w:rsidR="002E2FBF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 xml:space="preserve"> oleh Yang Berhormat)</w:t>
      </w:r>
      <w:r w:rsidR="002E2FBF" w:rsidRPr="00656D15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>:</w:t>
      </w:r>
    </w:p>
    <w:p w:rsidR="002E2FBF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Pr="001A54A0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Pr="00D146E5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</w:pPr>
      <w:r w:rsidRPr="00D146E5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>D.</w:t>
      </w:r>
      <w:r w:rsidRPr="00D146E5"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ab/>
        <w:t>Maklumat</w:t>
      </w:r>
      <w:r>
        <w:rPr>
          <w:rFonts w:ascii="Times New Roman" w:eastAsia="MS ??" w:hAnsi="Times New Roman" w:cs="Times New Roman"/>
          <w:b/>
          <w:color w:val="000000"/>
          <w:sz w:val="24"/>
          <w:szCs w:val="24"/>
          <w:lang w:val="es-ES_tradnl"/>
        </w:rPr>
        <w:t xml:space="preserve"> Perhubungan</w:t>
      </w:r>
    </w:p>
    <w:p w:rsidR="002E2FBF" w:rsidRPr="003E6604" w:rsidRDefault="0041604B" w:rsidP="003E6604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259080</wp:posOffset>
                </wp:positionV>
                <wp:extent cx="6172200" cy="590550"/>
                <wp:effectExtent l="0" t="0" r="19050" b="1905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1F3432" w:rsidRDefault="00D114C1" w:rsidP="001F3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44E8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lang w:val="en-US"/>
                              </w:rPr>
                              <w:t>Pejabat Ahli Parlimen Lembah Pantai</w:t>
                            </w:r>
                            <w:r w:rsidR="001F3432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5D44E8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lang w:val="en-US"/>
                              </w:rPr>
                              <w:t>No 1-2, Jalan Pantai Murni 6,</w:t>
                            </w:r>
                            <w:r w:rsidR="001F3432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D44E8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lang w:val="en-US"/>
                              </w:rPr>
                              <w:t>Pantai Dalam, 59200</w:t>
                            </w:r>
                            <w:r w:rsidR="001F3432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lang w:val="en-US"/>
                              </w:rPr>
                              <w:t xml:space="preserve"> Kuala Lumpur.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.1pt;margin-top:20.4pt;width:486pt;height:4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" filled="f">
                <v:textbox>
                  <w:txbxContent>
                    <w:p w:rsidR="00D114C1" w:rsidRPr="001F3432" w:rsidRDefault="00D114C1" w:rsidP="001F34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lang w:val="en-US"/>
                        </w:rPr>
                      </w:pPr>
                      <w:r w:rsidRPr="005D44E8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lang w:val="en-US"/>
                        </w:rPr>
                        <w:t>Pejabat Ahli Parlimen Lembah Pantai</w:t>
                      </w:r>
                      <w:r w:rsidR="001F3432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5D44E8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lang w:val="en-US"/>
                        </w:rPr>
                        <w:t>No 1-2, Jalan Pantai Murni 6,</w:t>
                      </w:r>
                      <w:r w:rsidR="001F3432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D44E8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lang w:val="en-US"/>
                        </w:rPr>
                        <w:t>Pantai Dalam, 59200</w:t>
                      </w:r>
                      <w:r w:rsidR="001F3432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lang w:val="en-US"/>
                        </w:rPr>
                        <w:t xml:space="preserve"> Kuala Lumpur.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Alamat pejabat</w:t>
      </w:r>
      <w:r w:rsidR="002E2FBF"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:</w:t>
      </w:r>
    </w:p>
    <w:p w:rsidR="002E2FBF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2E2FBF" w:rsidRDefault="0041604B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342900</wp:posOffset>
                </wp:positionV>
                <wp:extent cx="6172200" cy="353060"/>
                <wp:effectExtent l="1270" t="0" r="11430" b="15240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5D44E8" w:rsidRDefault="00D114C1" w:rsidP="005D44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pejabat@nurulizzah.com | mp@nurulizzah.com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.1pt;margin-top:27pt;width:486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c8hgIAABgFAAAOAAAAZHJzL2Uyb0RvYy54bWysVF1v2yAUfZ+0/4B4T22nTppYdaouTqZJ&#10;3YfU7gcQwDEaBgYkdlftv++Ckyx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" filled="f">
                <v:textbox>
                  <w:txbxContent>
                    <w:p w:rsidR="00D114C1" w:rsidRPr="005D44E8" w:rsidRDefault="00D114C1" w:rsidP="005D44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pejabat@nurulizzah.com | mp@nurulizzah.com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E-mel</w:t>
      </w:r>
      <w:r w:rsidR="002E2FBF"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:</w:t>
      </w:r>
    </w:p>
    <w:p w:rsidR="002E2FBF" w:rsidRPr="001A54A0" w:rsidRDefault="0041604B" w:rsidP="001A54A0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102870</wp:posOffset>
                </wp:positionV>
                <wp:extent cx="297815" cy="914400"/>
                <wp:effectExtent l="0" t="1270" r="0" b="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4C1" w:rsidRDefault="00D114C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7" type="#_x0000_t202" style="position:absolute;left:0;text-align:left;margin-left:180pt;margin-top:8.1pt;width:23.45pt;height:1in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" filled="f" stroked="f">
                <v:textbox>
                  <w:txbxContent>
                    <w:p w:rsidR="00D114C1" w:rsidRDefault="00D114C1"/>
                  </w:txbxContent>
                </v:textbox>
                <w10:wrap type="square"/>
              </v:shape>
            </w:pict>
          </mc:Fallback>
        </mc:AlternateContent>
      </w:r>
    </w:p>
    <w:p w:rsidR="002E2FBF" w:rsidRDefault="003625CB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2BDA7E" wp14:editId="7E69D602">
                <wp:simplePos x="0" y="0"/>
                <wp:positionH relativeFrom="column">
                  <wp:posOffset>-1270</wp:posOffset>
                </wp:positionH>
                <wp:positionV relativeFrom="paragraph">
                  <wp:posOffset>337820</wp:posOffset>
                </wp:positionV>
                <wp:extent cx="6172200" cy="314325"/>
                <wp:effectExtent l="0" t="0" r="19050" b="28575"/>
                <wp:wrapSquare wrapText="bothSides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5D44E8" w:rsidRDefault="005D44E8" w:rsidP="005D44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03-22409475 / 03-2240</w:t>
                            </w:r>
                            <w:r w:rsidR="00D114C1"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7" type="#_x0000_t202" style="position:absolute;left:0;text-align:left;margin-left:-.1pt;margin-top:26.6pt;width:486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" filled="f">
                <v:textbox>
                  <w:txbxContent>
                    <w:p w:rsidR="00D114C1" w:rsidRPr="005D44E8" w:rsidRDefault="005D44E8" w:rsidP="005D44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03-22409475 / 03-2240</w:t>
                      </w:r>
                      <w:r w:rsidR="00D114C1"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9476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Nombor telefon pejabat</w:t>
      </w:r>
      <w:r w:rsidR="002E2FBF"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:</w:t>
      </w:r>
    </w:p>
    <w:p w:rsidR="002E2FBF" w:rsidRPr="001A54A0" w:rsidRDefault="002E2FBF" w:rsidP="001A54A0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</w:p>
    <w:p w:rsidR="002E2FBF" w:rsidRDefault="005D44E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42B32F" wp14:editId="0DE0C4F4">
                <wp:simplePos x="0" y="0"/>
                <wp:positionH relativeFrom="column">
                  <wp:posOffset>-1270</wp:posOffset>
                </wp:positionH>
                <wp:positionV relativeFrom="paragraph">
                  <wp:posOffset>334645</wp:posOffset>
                </wp:positionV>
                <wp:extent cx="6172200" cy="276225"/>
                <wp:effectExtent l="0" t="0" r="19050" b="28575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5D44E8" w:rsidRDefault="00EF0DB6" w:rsidP="005D44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03-2240</w:t>
                            </w:r>
                            <w:r w:rsidR="00D114C1"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.1pt;margin-top:26.35pt;width:486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" filled="f">
                <v:textbox>
                  <w:txbxContent>
                    <w:p w:rsidR="00D114C1" w:rsidRPr="005D44E8" w:rsidRDefault="00EF0DB6" w:rsidP="005D44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03-2240</w:t>
                      </w:r>
                      <w:bookmarkStart w:id="1" w:name="_GoBack"/>
                      <w:bookmarkEnd w:id="1"/>
                      <w:r w:rsidR="00D114C1"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9473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Nombor faks pejabat</w:t>
      </w:r>
      <w:r w:rsidR="002E2FBF"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:</w:t>
      </w:r>
    </w:p>
    <w:p w:rsidR="002E2FBF" w:rsidRPr="001A54A0" w:rsidRDefault="002E2FBF" w:rsidP="001A54A0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</w:p>
    <w:p w:rsidR="002E2FBF" w:rsidRDefault="005D44E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D56C01" wp14:editId="019D5AB4">
                <wp:simplePos x="0" y="0"/>
                <wp:positionH relativeFrom="column">
                  <wp:posOffset>-1270</wp:posOffset>
                </wp:positionH>
                <wp:positionV relativeFrom="paragraph">
                  <wp:posOffset>333375</wp:posOffset>
                </wp:positionV>
                <wp:extent cx="6172200" cy="314325"/>
                <wp:effectExtent l="0" t="0" r="19050" b="28575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5D44E8" w:rsidRDefault="00D114C1" w:rsidP="005D44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www.nurulizzah.com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-.1pt;margin-top:26.25pt;width:486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" filled="f">
                <v:textbox>
                  <w:txbxContent>
                    <w:p w:rsidR="00D114C1" w:rsidRPr="005D44E8" w:rsidRDefault="00D114C1" w:rsidP="005D44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www.nurulizzah.com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Blog atau laman web (jika ada</w:t>
      </w:r>
      <w:r w:rsidR="002E2FBF"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):</w:t>
      </w:r>
    </w:p>
    <w:p w:rsidR="002E2FBF" w:rsidRPr="001A54A0" w:rsidRDefault="002E2FBF" w:rsidP="001A54A0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</w:p>
    <w:p w:rsidR="002E2FBF" w:rsidRDefault="005D44E8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D41149" wp14:editId="30A7F6AF">
                <wp:simplePos x="0" y="0"/>
                <wp:positionH relativeFrom="column">
                  <wp:posOffset>-1270</wp:posOffset>
                </wp:positionH>
                <wp:positionV relativeFrom="paragraph">
                  <wp:posOffset>333375</wp:posOffset>
                </wp:positionV>
                <wp:extent cx="6172200" cy="352425"/>
                <wp:effectExtent l="0" t="0" r="19050" b="28575"/>
                <wp:wrapSquare wrapText="bothSides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5D44E8" w:rsidRDefault="00D114C1" w:rsidP="005D44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www.facebook.com/nurulizzahanwar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-.1pt;margin-top:26.25pt;width:486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" filled="f">
                <v:textbox>
                  <w:txbxContent>
                    <w:p w:rsidR="00D114C1" w:rsidRPr="005D44E8" w:rsidRDefault="00D114C1" w:rsidP="005D44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www.facebook.com/nurulizzahanwar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- Facebook (jika ada</w:t>
      </w:r>
      <w:r w:rsidR="002E2FBF"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):</w:t>
      </w:r>
    </w:p>
    <w:p w:rsidR="002E2FBF" w:rsidRPr="001A54A0" w:rsidRDefault="002E2FBF" w:rsidP="001A54A0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</w:p>
    <w:p w:rsidR="002E2FBF" w:rsidRPr="001A54A0" w:rsidRDefault="0041604B" w:rsidP="001A54A0">
      <w:pPr>
        <w:spacing w:before="100" w:after="100" w:line="240" w:lineRule="auto"/>
        <w:jc w:val="both"/>
        <w:rPr>
          <w:rFonts w:ascii="Times" w:eastAsia="MS ??" w:hAnsi="Times" w:cs="Times New Roman"/>
          <w:sz w:val="20"/>
          <w:szCs w:val="20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343535</wp:posOffset>
                </wp:positionV>
                <wp:extent cx="6172200" cy="381000"/>
                <wp:effectExtent l="0" t="0" r="19050" b="19050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4C1" w:rsidRPr="005D44E8" w:rsidRDefault="00D114C1" w:rsidP="005D44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4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www.twitter.com/n_izzah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-.1pt;margin-top:27.05pt;width:486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" filled="f">
                <v:textbox>
                  <w:txbxContent>
                    <w:p w:rsidR="00D114C1" w:rsidRPr="005D44E8" w:rsidRDefault="00D114C1" w:rsidP="005D44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44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www.twitter.com/n_izzah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- Twitter (jika ada</w:t>
      </w:r>
      <w:r w:rsidR="002E2FBF"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):</w:t>
      </w:r>
    </w:p>
    <w:p w:rsidR="002E2FBF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Pr="003E6604" w:rsidRDefault="002E2FBF" w:rsidP="003E6604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  <w:r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val="es-ES_tradnl"/>
        </w:rPr>
        <w:t>E.</w:t>
      </w:r>
      <w:r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val="es-ES_tradnl"/>
        </w:rPr>
        <w:tab/>
        <w:t>Soalan-soalan</w:t>
      </w:r>
    </w:p>
    <w:p w:rsidR="002E2FBF" w:rsidRPr="001A54A0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41604B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458470</wp:posOffset>
                </wp:positionV>
                <wp:extent cx="6167755" cy="6734175"/>
                <wp:effectExtent l="0" t="0" r="23495" b="28575"/>
                <wp:wrapSquare wrapText="bothSides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73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E85" w:rsidRDefault="00767E85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focus on the problem of economic constraints faced by the people of Lembah Pantai, especially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those living 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around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Pantai Dalam and Bukit Jalil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areas, and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around Taman Sri </w:t>
                            </w:r>
                            <w:r w:rsidR="001968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Sentosa, Jalan Ang Seng. I acknowledge that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without power or </w:t>
                            </w:r>
                            <w:r w:rsidR="001968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allocation from the Federal government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this</w:t>
                            </w:r>
                            <w:r w:rsidR="001968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not an easy </w:t>
                            </w:r>
                            <w:r w:rsidR="001968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problem to solve. However, </w:t>
                            </w:r>
                            <w:r w:rsidR="00591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is needed most in Lembah Pantai is </w:t>
                            </w:r>
                            <w:r w:rsidR="001F2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beyond </w:t>
                            </w:r>
                            <w:r w:rsidR="00591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financial support but 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591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efficient and capable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implementation of a</w:t>
                            </w:r>
                            <w:r w:rsidR="00591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system</w:t>
                            </w:r>
                            <w:r w:rsidR="001F2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/structure</w:t>
                            </w:r>
                            <w:r w:rsidR="00591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that empower</w:t>
                            </w:r>
                            <w:r w:rsidR="001F24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591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each individual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We </w:t>
                            </w:r>
                            <w:r w:rsidR="00686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need a catalyst to help the low income group to break away from the cycle of p</w:t>
                            </w:r>
                            <w:r w:rsidRPr="0076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overty.</w:t>
                            </w:r>
                          </w:p>
                          <w:p w:rsidR="005517D7" w:rsidRDefault="005517D7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17D7" w:rsidRDefault="005517D7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have a </w:t>
                            </w:r>
                            <w:r w:rsidR="003104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two-pronged approach that I would like to use to kickstart a movement to achieve the above (of bringing 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people out of poverty</w:t>
                            </w:r>
                            <w:r w:rsidR="003104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CA0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t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 first focus is </w:t>
                            </w:r>
                            <w:r w:rsidR="00CA0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realisation of 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A0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"Social Entrepreneurship" programme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A0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programme aims to mobilis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the local community to build a "consortium" among themselves so that they can work together to find business opportunities, whether in terms of services or the sale of food</w:t>
                            </w:r>
                            <w:r w:rsidR="00CA0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products. I would like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provide opportunities for entrepreneurial training to mother</w:t>
                            </w:r>
                            <w:r w:rsidR="00CA0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and women in need of such training in</w:t>
                            </w:r>
                            <w:r w:rsidR="00BA5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Lembah Pantai. I have also sought the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cooperation </w:t>
                            </w:r>
                            <w:r w:rsidR="00BA5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some NGOs to help me achieve this goal.</w:t>
                            </w:r>
                            <w:r w:rsidR="00BA5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 the initial stages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we have implemented a food subsidy program</w:t>
                            </w:r>
                            <w:r w:rsidR="00BA5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collaboration with MyKasih </w:t>
                            </w:r>
                            <w:r w:rsidR="00BA5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(an NGO) - this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</w:t>
                            </w:r>
                            <w:r w:rsidR="00BA5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BA5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045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combines financial training for mothers with the requiremen</w:t>
                            </w:r>
                            <w:r w:rsidR="009537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these mothers must send their children to schools</w:t>
                            </w:r>
                            <w:r w:rsidR="000454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5517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1296" w:rsidRDefault="00211296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57D2" w:rsidRDefault="00211296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Secondly, I would like to increase the</w:t>
                            </w:r>
                            <w:r w:rsidRPr="00211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awareness of the importance of educat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ion of which</w:t>
                            </w:r>
                            <w:r w:rsidRPr="00211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am currently in talks to open up some free tuition classes for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-going</w:t>
                            </w:r>
                            <w:r w:rsidRPr="00211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children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priority will be given to m</w:t>
                            </w:r>
                            <w:r w:rsidRPr="00211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others who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attend the </w:t>
                            </w:r>
                            <w:r w:rsidRPr="00211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 Entrepreneurship program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me.</w:t>
                            </w:r>
                            <w:r w:rsidR="00095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would also like </w:t>
                            </w:r>
                            <w:r w:rsidR="000957D2" w:rsidRPr="00095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raise awareness of the importance of political decisions taken by the government which affect</w:t>
                            </w:r>
                            <w:r w:rsidR="00095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all those living in my constituency</w:t>
                            </w:r>
                            <w:r w:rsidR="000957D2" w:rsidRPr="00095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957D2" w:rsidRDefault="000957D2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57D2" w:rsidRDefault="007441AC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above will have an </w:t>
                            </w:r>
                            <w:r w:rsidR="000957D2" w:rsidRPr="00095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impact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0957D2" w:rsidRPr="00095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quality of life including local economic cond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itions, spiritual well-being</w:t>
                            </w:r>
                            <w:r w:rsidR="000957D2" w:rsidRPr="00095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education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r w:rsidR="000957D2" w:rsidRPr="00095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amongst human beings</w:t>
                            </w:r>
                            <w:r w:rsidR="000957D2" w:rsidRPr="000957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5D9A" w:rsidRDefault="00665D9A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65D9A" w:rsidRDefault="00665D9A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addition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the above</w:t>
                            </w:r>
                            <w:r w:rsidRPr="0066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would like to ensure</w:t>
                            </w:r>
                            <w:r w:rsidRPr="0066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better quality of serv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ice to the residents living in</w:t>
                            </w:r>
                            <w:r w:rsidRPr="0066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Lembah Pantai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particularly,</w:t>
                            </w:r>
                            <w:r w:rsidRPr="0066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terms of infrastructure, maintenance and response to complaints that have been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submitted</w:t>
                            </w:r>
                            <w:r w:rsidRPr="0066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 this regard,</w:t>
                            </w:r>
                            <w:r w:rsidR="00603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 elected</w:t>
                            </w:r>
                            <w:r w:rsidRPr="0066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Mayor and the </w:t>
                            </w:r>
                            <w:r w:rsidR="00727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elimination of the Ministry</w:t>
                            </w:r>
                            <w:r w:rsidR="007271C2" w:rsidRPr="007271C2">
                              <w:t xml:space="preserve"> </w:t>
                            </w:r>
                            <w:r w:rsidR="00727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Ministry of Federal Territories a</w:t>
                            </w:r>
                            <w:r w:rsidR="007271C2" w:rsidRPr="00727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nd Urban Well</w:t>
                            </w:r>
                            <w:r w:rsidR="005A75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7271C2" w:rsidRPr="00727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being</w:t>
                            </w:r>
                            <w:r w:rsidR="00603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7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could </w:t>
                            </w:r>
                            <w:r w:rsidRPr="00665D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change the implementation of the existing hierarchy.</w:t>
                            </w:r>
                          </w:p>
                          <w:p w:rsidR="00620854" w:rsidRDefault="00620854" w:rsidP="00940C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0854" w:rsidRDefault="00620854" w:rsidP="006208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Lastly, issues such as</w:t>
                            </w:r>
                            <w:r w:rsidRPr="00620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bad roads, water rationing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620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not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well-</w:t>
                            </w:r>
                            <w:r w:rsidRPr="006208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managed, traffic and safety issues are basic things that should not complicate the daily lives of the residents in Lembah Pantai.</w:t>
                            </w:r>
                          </w:p>
                          <w:p w:rsidR="00D114C1" w:rsidRDefault="00D114C1" w:rsidP="00431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-.1pt;margin-top:36.1pt;width:485.65pt;height:53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" filled="f">
                <v:textbox>
                  <w:txbxContent>
                    <w:p w:rsidR="00767E85" w:rsidRDefault="00767E85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will 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focus on the problem of economic constraints faced by the people of </w:t>
                      </w:r>
                      <w:proofErr w:type="spellStart"/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Lembah</w:t>
                      </w:r>
                      <w:proofErr w:type="spellEnd"/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Pantai</w:t>
                      </w:r>
                      <w:proofErr w:type="spellEnd"/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especially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those living 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around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Pantai</w:t>
                      </w:r>
                      <w:proofErr w:type="spellEnd"/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Bukit </w:t>
                      </w:r>
                      <w:proofErr w:type="spellStart"/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Jalil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areas, and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around Taman Sri </w:t>
                      </w:r>
                      <w:proofErr w:type="spellStart"/>
                      <w:r w:rsidR="00196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Sentosa</w:t>
                      </w:r>
                      <w:proofErr w:type="spellEnd"/>
                      <w:r w:rsidR="00196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96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Jalan</w:t>
                      </w:r>
                      <w:proofErr w:type="spellEnd"/>
                      <w:r w:rsidR="00196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96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Ang</w:t>
                      </w:r>
                      <w:proofErr w:type="spellEnd"/>
                      <w:r w:rsidR="00196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Seng. I acknowledge that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without power or </w:t>
                      </w:r>
                      <w:r w:rsidR="00196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allocation from the Federal government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this</w:t>
                      </w:r>
                      <w:r w:rsidR="00196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not an easy </w:t>
                      </w:r>
                      <w:r w:rsidR="001968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problem to solve. However, </w:t>
                      </w:r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is needed most in </w:t>
                      </w:r>
                      <w:proofErr w:type="spellStart"/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Lembah</w:t>
                      </w:r>
                      <w:proofErr w:type="spellEnd"/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Pantai</w:t>
                      </w:r>
                      <w:proofErr w:type="spellEnd"/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</w:t>
                      </w:r>
                      <w:r w:rsidR="001F2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beyond </w:t>
                      </w:r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financial support but 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efficient and capable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implementation of a</w:t>
                      </w:r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system</w:t>
                      </w:r>
                      <w:r w:rsidR="001F2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/structure</w:t>
                      </w:r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that empower</w:t>
                      </w:r>
                      <w:r w:rsidR="001F24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591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each individual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We </w:t>
                      </w:r>
                      <w:r w:rsidR="00686F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need a catalyst to help the low income group to break away from the cycle of p</w:t>
                      </w:r>
                      <w:r w:rsidRPr="00767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overty.</w:t>
                      </w:r>
                    </w:p>
                    <w:p w:rsidR="005517D7" w:rsidRDefault="005517D7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7D7" w:rsidRDefault="005517D7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have a </w:t>
                      </w:r>
                      <w:r w:rsidR="003104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two-pronged approach that I would like to use to </w:t>
                      </w:r>
                      <w:proofErr w:type="spellStart"/>
                      <w:r w:rsidR="003104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kickstart</w:t>
                      </w:r>
                      <w:proofErr w:type="spellEnd"/>
                      <w:r w:rsidR="003104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movement to achieve the above (of bringing 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people out of poverty</w:t>
                      </w:r>
                      <w:r w:rsidR="003104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CA0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t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 first focus is </w:t>
                      </w:r>
                      <w:r w:rsidR="00CA0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realisation of 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="00CA0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"Social Entrepreneurship" programme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CA0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programme aims to mobilis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the local community to build a "consortium" among themselves so that they can work together to find business opportunities, whether in terms of services or the sale of food</w:t>
                      </w:r>
                      <w:r w:rsidR="00CA0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products. I would like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provide opportunities for entrepreneurial training to mother</w:t>
                      </w:r>
                      <w:r w:rsidR="00CA0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and women in need of such training in</w:t>
                      </w:r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Lembah</w:t>
                      </w:r>
                      <w:proofErr w:type="spellEnd"/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Pantai</w:t>
                      </w:r>
                      <w:proofErr w:type="spellEnd"/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 have also sought the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cooperation </w:t>
                      </w:r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some NGOs to help me achieve this goal.</w:t>
                      </w:r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 the initial stages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we have implemented a food subsidy program</w:t>
                      </w:r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collaboration with </w:t>
                      </w:r>
                      <w:proofErr w:type="spellStart"/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MyKasih</w:t>
                      </w:r>
                      <w:proofErr w:type="spellEnd"/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(an NGO) - this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</w:t>
                      </w:r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BA5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045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combines financial training for mothers with the requiremen</w:t>
                      </w:r>
                      <w:r w:rsidR="009537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these mothers must send their children to schools</w:t>
                      </w:r>
                      <w:r w:rsidR="000454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5517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1296" w:rsidRDefault="00211296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57D2" w:rsidRDefault="00211296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Secondly, I would like to increase the</w:t>
                      </w:r>
                      <w:r w:rsidRPr="00211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awareness of the importance of educat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ion of which</w:t>
                      </w:r>
                      <w:r w:rsidRPr="00211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am currently in talks to open up some free tuition classes for school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-going</w:t>
                      </w:r>
                      <w:r w:rsidRPr="00211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children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priority will be given to m</w:t>
                      </w:r>
                      <w:r w:rsidRPr="00211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others who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attend the </w:t>
                      </w:r>
                      <w:r w:rsidRPr="00211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 Entrepreneurship program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me.</w:t>
                      </w:r>
                      <w:r w:rsidR="00095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would also like </w:t>
                      </w:r>
                      <w:r w:rsidR="000957D2" w:rsidRPr="00095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raise awareness of the importance of political decisions taken by the government which affect</w:t>
                      </w:r>
                      <w:r w:rsidR="00095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all those living in my constituency</w:t>
                      </w:r>
                      <w:r w:rsidR="000957D2" w:rsidRPr="00095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0957D2" w:rsidRDefault="000957D2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57D2" w:rsidRDefault="007441AC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above will have an </w:t>
                      </w:r>
                      <w:r w:rsidR="000957D2" w:rsidRPr="00095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impact 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="000957D2" w:rsidRPr="00095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quality of life including local economic cond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itions, spiritual well-being</w:t>
                      </w:r>
                      <w:r w:rsidR="000957D2" w:rsidRPr="00095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education and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good </w:t>
                      </w:r>
                      <w:r w:rsidR="000957D2" w:rsidRPr="00095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relations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amongst human beings</w:t>
                      </w:r>
                      <w:r w:rsidR="000957D2" w:rsidRPr="000957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65D9A" w:rsidRDefault="00665D9A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65D9A" w:rsidRDefault="00665D9A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addition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the above</w:t>
                      </w:r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would like to ensure</w:t>
                      </w:r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better quality of serv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ice to the residents living in</w:t>
                      </w:r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Lembah</w:t>
                      </w:r>
                      <w:proofErr w:type="spellEnd"/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Pantai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particularly,</w:t>
                      </w:r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terms of infrastructure, maintenance and response to complaints that have been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submitted</w:t>
                      </w:r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 this regard,</w:t>
                      </w:r>
                      <w:r w:rsidR="00603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 elected</w:t>
                      </w:r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03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Mayor and the </w:t>
                      </w:r>
                      <w:r w:rsidR="00727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elimination of the Ministry</w:t>
                      </w:r>
                      <w:r w:rsidR="007271C2" w:rsidRPr="007271C2">
                        <w:t xml:space="preserve"> </w:t>
                      </w:r>
                      <w:proofErr w:type="spellStart"/>
                      <w:r w:rsidR="00727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Ministry</w:t>
                      </w:r>
                      <w:proofErr w:type="spellEnd"/>
                      <w:r w:rsidR="00727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Federal Territories a</w:t>
                      </w:r>
                      <w:r w:rsidR="007271C2" w:rsidRPr="00727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nd Urban Well</w:t>
                      </w:r>
                      <w:r w:rsidR="005A75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7271C2" w:rsidRPr="00727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being</w:t>
                      </w:r>
                      <w:r w:rsidR="00603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27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could </w:t>
                      </w:r>
                      <w:r w:rsidRPr="00665D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change the implementation of the existing hierarchy.</w:t>
                      </w:r>
                    </w:p>
                    <w:p w:rsidR="00620854" w:rsidRDefault="00620854" w:rsidP="00940C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0854" w:rsidRDefault="00620854" w:rsidP="006208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Lastly, issues such as</w:t>
                      </w:r>
                      <w:r w:rsidRPr="00620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bad roads, water rationing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that </w:t>
                      </w:r>
                      <w:r w:rsidRPr="00620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not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well-</w:t>
                      </w:r>
                      <w:r w:rsidRPr="00620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managed, traffic and safety issues are basic things that should not complicate the daily lives of the residents in </w:t>
                      </w:r>
                      <w:proofErr w:type="spellStart"/>
                      <w:r w:rsidRPr="00620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Lembah</w:t>
                      </w:r>
                      <w:proofErr w:type="spellEnd"/>
                      <w:r w:rsidRPr="00620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20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Pantai</w:t>
                      </w:r>
                      <w:proofErr w:type="spellEnd"/>
                      <w:r w:rsidRPr="006208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114C1" w:rsidRDefault="00D114C1" w:rsidP="00431425"/>
                  </w:txbxContent>
                </v:textbox>
                <w10:wrap type="square"/>
              </v:shape>
            </w:pict>
          </mc:Fallback>
        </mc:AlternateContent>
      </w:r>
      <w:r w:rsidR="002E2FBF"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 xml:space="preserve">1. </w:t>
      </w:r>
      <w:r w:rsidR="002E2FBF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Apakah yang Yang Berhormat ingin mencapai di kawasan Yang Berhormat dalam penggal ini?</w:t>
      </w:r>
    </w:p>
    <w:p w:rsidR="002E2FBF" w:rsidRDefault="002E2FBF" w:rsidP="001A54A0">
      <w:pPr>
        <w:spacing w:before="100" w:after="100" w:line="240" w:lineRule="auto"/>
        <w:jc w:val="both"/>
        <w:rPr>
          <w:rFonts w:ascii="Times" w:hAnsi="Times" w:cs="Times New Roman"/>
          <w:sz w:val="20"/>
          <w:szCs w:val="20"/>
          <w:lang w:val="es-ES_tradnl"/>
        </w:rPr>
      </w:pPr>
    </w:p>
    <w:p w:rsidR="002E2FBF" w:rsidRPr="001A54A0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2E2FBF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:rsidR="002E2FBF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2. Bagaimanakah atau apakah yang boleh dilakukan supaya peranan Ahli Parlimen lebih efektif?</w:t>
      </w:r>
    </w:p>
    <w:p w:rsidR="002E2FBF" w:rsidRDefault="0041604B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257810</wp:posOffset>
                </wp:positionV>
                <wp:extent cx="6229350" cy="4514850"/>
                <wp:effectExtent l="0" t="0" r="19050" b="1905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51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144" w:rsidRDefault="00680144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can be achieved through</w:t>
                            </w:r>
                            <w:r w:rsidRPr="006801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better cooperation between government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agencies </w:t>
                            </w:r>
                            <w:r w:rsidRPr="006801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such as City Hall and the members of parliament of the Federal Territory. Online communication between MPs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gov</w:t>
                            </w:r>
                            <w:r w:rsidRPr="006801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ernment agencies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should be </w:t>
                            </w:r>
                            <w:r w:rsidRPr="006801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open in 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der to provide the best service, </w:t>
                            </w:r>
                            <w:r w:rsidRPr="006801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regardless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political affiliation</w:t>
                            </w:r>
                            <w:r w:rsidRPr="006801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A009D" w:rsidRDefault="005A009D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009D" w:rsidRDefault="005A009D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Constituencies </w:t>
                            </w:r>
                            <w:r w:rsidR="00F31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Pr="005A0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Federal Territory </w:t>
                            </w:r>
                            <w:r w:rsidR="00F31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should not </w:t>
                            </w:r>
                            <w:r w:rsidRPr="005A0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 discriminated against by the </w:t>
                            </w:r>
                            <w:r w:rsidR="00F31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Federal </w:t>
                            </w:r>
                            <w:r w:rsidRPr="005A0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government </w:t>
                            </w:r>
                            <w:r w:rsidR="00F31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merely due </w:t>
                            </w:r>
                            <w:r w:rsidRPr="005A0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political differences. </w:t>
                            </w:r>
                            <w:r w:rsidR="00D57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Allocations </w:t>
                            </w:r>
                            <w:r w:rsidRPr="005A0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MPs are not given directly, but through City Hall. If necessary, </w:t>
                            </w:r>
                            <w:r w:rsidR="00D57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5A0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open audit </w:t>
                            </w:r>
                            <w:r w:rsidR="00D57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should be carried out </w:t>
                            </w:r>
                            <w:r w:rsidRPr="005A0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ensure </w:t>
                            </w:r>
                            <w:r w:rsidR="00D575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A00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equitable distribution of funds.</w:t>
                            </w:r>
                          </w:p>
                          <w:p w:rsidR="004D4131" w:rsidRDefault="004D4131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B5129" w:rsidRDefault="002B5129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Following from the above</w:t>
                            </w:r>
                            <w:r w:rsidRPr="002B5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allocation to </w:t>
                            </w:r>
                            <w:r w:rsidR="00E51A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MPs </w:t>
                            </w:r>
                            <w:r w:rsidRPr="002B5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should be given directly to all Memb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ers of Parliament, regardless of their political</w:t>
                            </w:r>
                            <w:r w:rsidR="00E51A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party as</w:t>
                            </w:r>
                            <w:r w:rsidRPr="002B5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MPs </w:t>
                            </w:r>
                            <w:r w:rsidR="00E51A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most </w:t>
                            </w:r>
                            <w:r w:rsidRPr="002B5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aware of the issues </w:t>
                            </w:r>
                            <w:r w:rsidR="00E51A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faced by those living in their constituency</w:t>
                            </w:r>
                            <w:r w:rsidRPr="002B5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51A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is particularl</w:t>
                            </w:r>
                            <w:r w:rsidRPr="002B5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E51A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important for MPs</w:t>
                            </w:r>
                            <w:r w:rsidRPr="002B5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the Federal Territory</w:t>
                            </w:r>
                            <w:r w:rsidR="00673D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they do not enjoy the support of the state assembly in this regard</w:t>
                            </w:r>
                            <w:r w:rsidRPr="002B51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1189" w:rsidRDefault="004F1189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1189" w:rsidRDefault="004F1189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MPs</w:t>
                            </w:r>
                            <w:r w:rsidRPr="004F11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should be given access to schools and government buildings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facilitate their easy and free access – this is ensure that they are able to interact and deal with these agencies with a view to providing good service to their constituents.</w:t>
                            </w:r>
                          </w:p>
                          <w:p w:rsidR="00CE1F37" w:rsidRDefault="00CE1F37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1F37" w:rsidRPr="004D4131" w:rsidRDefault="00CE1F37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sum, the difference in political understanding should not be a stumbling block towards working together for the betterment of the people. </w:t>
                            </w:r>
                            <w:r w:rsidR="003670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all Malaysians and we all have the responsibility to develop the country, for the people and for the future generation. </w:t>
                            </w:r>
                            <w:r w:rsidR="00B56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Federal government should stop treating the opposition as enemies; they should set a good example </w:t>
                            </w:r>
                            <w:r w:rsidR="00D06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its citizens, that is, to work together regardless of political party affiliation.</w:t>
                            </w:r>
                          </w:p>
                          <w:p w:rsidR="004D4131" w:rsidRPr="004D4131" w:rsidRDefault="004D4131" w:rsidP="004D4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14C1" w:rsidRDefault="00D11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-4.6pt;margin-top:20.3pt;width:490.5pt;height:3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UxhQIAABkFAAAOAAAAZHJzL2Uyb0RvYy54bWysVF1v2yAUfZ+0/4B4Tx27TppYdaouTqZJ&#10;3YfU7gcQwDEaBgYkdjftv++CkzR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" filled="f">
                <v:textbox>
                  <w:txbxContent>
                    <w:p w:rsidR="00680144" w:rsidRDefault="00680144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can be achieved through</w:t>
                      </w:r>
                      <w:r w:rsidRPr="006801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better cooperation between government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agencies </w:t>
                      </w:r>
                      <w:r w:rsidRPr="006801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such as City Hall and the members of parliament of the Federal Territory. Online communication between MPs and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gov</w:t>
                      </w:r>
                      <w:r w:rsidRPr="006801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ernment agencies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should be </w:t>
                      </w:r>
                      <w:r w:rsidRPr="006801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open in 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der to provide the best service, </w:t>
                      </w:r>
                      <w:r w:rsidRPr="006801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regardless of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political affiliation</w:t>
                      </w:r>
                      <w:r w:rsidRPr="006801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A009D" w:rsidRDefault="005A009D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A009D" w:rsidRDefault="005A009D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0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Constituencies </w:t>
                      </w:r>
                      <w:r w:rsidR="00F31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within </w:t>
                      </w:r>
                      <w:r w:rsidRPr="005A00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Federal Territory </w:t>
                      </w:r>
                      <w:r w:rsidR="00F31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should not </w:t>
                      </w:r>
                      <w:r w:rsidRPr="005A00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 discriminated against by the </w:t>
                      </w:r>
                      <w:r w:rsidR="00F31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Federal </w:t>
                      </w:r>
                      <w:r w:rsidRPr="005A00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government </w:t>
                      </w:r>
                      <w:r w:rsidR="00F31F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merely due </w:t>
                      </w:r>
                      <w:r w:rsidRPr="005A00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political differences. </w:t>
                      </w:r>
                      <w:r w:rsidR="00D57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Allocations </w:t>
                      </w:r>
                      <w:r w:rsidRPr="005A00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MPs are not given directly, but through City Hall. If necessary, </w:t>
                      </w:r>
                      <w:r w:rsidR="00D57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</w:t>
                      </w:r>
                      <w:r w:rsidRPr="005A00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open audit </w:t>
                      </w:r>
                      <w:r w:rsidR="00D57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should be carried out </w:t>
                      </w:r>
                      <w:r w:rsidRPr="005A00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ensure </w:t>
                      </w:r>
                      <w:r w:rsidR="00D575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Pr="005A00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equitable distribution of funds.</w:t>
                      </w:r>
                    </w:p>
                    <w:p w:rsidR="004D4131" w:rsidRDefault="004D4131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B5129" w:rsidRDefault="002B5129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Following from the above</w:t>
                      </w:r>
                      <w:r w:rsidRPr="002B51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allocation to </w:t>
                      </w:r>
                      <w:r w:rsidR="00E51A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MPs </w:t>
                      </w:r>
                      <w:r w:rsidRPr="002B51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should be given directly to all Memb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ers of Parliament, regardless of their political</w:t>
                      </w:r>
                      <w:r w:rsidR="00E51A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party as</w:t>
                      </w:r>
                      <w:r w:rsidRPr="002B51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MPs </w:t>
                      </w:r>
                      <w:r w:rsidR="00E51A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most </w:t>
                      </w:r>
                      <w:r w:rsidRPr="002B51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aware of the issues </w:t>
                      </w:r>
                      <w:r w:rsidR="00E51A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faced by those living in their constituency</w:t>
                      </w:r>
                      <w:r w:rsidRPr="002B51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E51A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is particularl</w:t>
                      </w:r>
                      <w:r w:rsidRPr="002B51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E51A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important for MPs</w:t>
                      </w:r>
                      <w:r w:rsidRPr="002B51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the Federal Territory</w:t>
                      </w:r>
                      <w:r w:rsidR="00673D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they do not enjoy the support of the state assembly in this regard</w:t>
                      </w:r>
                      <w:r w:rsidRPr="002B51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F1189" w:rsidRDefault="004F1189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1189" w:rsidRDefault="004F1189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MPs</w:t>
                      </w:r>
                      <w:r w:rsidRPr="004F11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should be given access to schools and government buildings 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facilitate their easy and free access – this is ensure that they are able to interact and deal with these agencies with a view to providing good service to their constituents.</w:t>
                      </w:r>
                    </w:p>
                    <w:p w:rsidR="00CE1F37" w:rsidRDefault="00CE1F37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1F37" w:rsidRPr="004D4131" w:rsidRDefault="00CE1F37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sum, the difference in political understanding should not be a stumbling block towards working together for the betterment of the people. </w:t>
                      </w:r>
                      <w:r w:rsidR="003670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all Malaysians and we all have the responsibility to develop the country, for the people and for the future generation. </w:t>
                      </w:r>
                      <w:r w:rsidR="00B56A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Federal government should stop treating the opposition as enemies; they should set a good example </w:t>
                      </w:r>
                      <w:r w:rsidR="00D06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its citizens, that is, to work together regardless of political party affiliation.</w:t>
                      </w:r>
                    </w:p>
                    <w:p w:rsidR="004D4131" w:rsidRPr="004D4131" w:rsidRDefault="004D4131" w:rsidP="004D4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14C1" w:rsidRDefault="00D114C1"/>
                  </w:txbxContent>
                </v:textbox>
                <w10:wrap type="square"/>
              </v:shape>
            </w:pict>
          </mc:Fallback>
        </mc:AlternateContent>
      </w:r>
    </w:p>
    <w:p w:rsidR="002E2FBF" w:rsidRDefault="002E2FBF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</w:p>
    <w:p w:rsidR="00EC0E13" w:rsidRDefault="00EC0E13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</w:p>
    <w:p w:rsidR="002E2FBF" w:rsidRDefault="002E2FBF" w:rsidP="001A54A0">
      <w:pPr>
        <w:spacing w:before="100" w:after="10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</w:pPr>
      <w:r w:rsidRPr="001A54A0"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 xml:space="preserve">3. 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val="es-ES_tradnl"/>
        </w:rPr>
        <w:t>Cadangkan satu buku yang Yang Berhomat rasa patut dibaca oleh rakyat Malaysia dan jelaskan mengapa Yang Berhormat mencadangkan buku tersebut.</w:t>
      </w:r>
    </w:p>
    <w:p w:rsidR="002E2FBF" w:rsidRPr="001A54A0" w:rsidRDefault="0041604B" w:rsidP="001A54A0">
      <w:pPr>
        <w:spacing w:after="0" w:line="240" w:lineRule="auto"/>
        <w:rPr>
          <w:rFonts w:ascii="Times" w:hAnsi="Times" w:cs="Times New Roman"/>
          <w:sz w:val="20"/>
          <w:szCs w:val="20"/>
          <w:lang w:val="es-ES_tradn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194945</wp:posOffset>
                </wp:positionV>
                <wp:extent cx="6177280" cy="962025"/>
                <wp:effectExtent l="0" t="0" r="13970" b="28575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A5E" w:rsidRDefault="006E2A5E" w:rsidP="006E2A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recommend “The Price of Inequality” by Josepth Stiglitz as it is important to for all of us t</w:t>
                            </w:r>
                            <w:r w:rsidRPr="00CE29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understand the importance of formulating a model and an economic policy that takes into account the needs of the poorest communities and the government's responsibility to provide equal opportunities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when</w:t>
                            </w:r>
                            <w:r w:rsidRPr="00CE29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dealing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present day </w:t>
                            </w:r>
                            <w:r w:rsidRPr="00CE29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problems.</w:t>
                            </w:r>
                          </w:p>
                          <w:p w:rsidR="00CE295F" w:rsidRDefault="00CE295F" w:rsidP="00B964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14C1" w:rsidRPr="00B964BC" w:rsidRDefault="00D114C1" w:rsidP="00B964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5.35pt;margin-top:15.35pt;width:486.4pt;height:7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" filled="f">
                <v:textbox>
                  <w:txbxContent>
                    <w:p w:rsidR="006E2A5E" w:rsidRDefault="006E2A5E" w:rsidP="006E2A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recommend “The Price of Inequality” by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Josepth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Stiglitz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it is important to for all of us t</w:t>
                      </w:r>
                      <w:r w:rsidRPr="00CE29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understand the importance of formulating a model and an economic policy that takes into account the needs of the poorest communities and the government's responsibility to provide equal opportunities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when</w:t>
                      </w:r>
                      <w:r w:rsidRPr="00CE29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dealing with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present day </w:t>
                      </w:r>
                      <w:r w:rsidRPr="00CE29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problems.</w:t>
                      </w:r>
                    </w:p>
                    <w:p w:rsidR="00CE295F" w:rsidRDefault="00CE295F" w:rsidP="00B964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14C1" w:rsidRPr="00B964BC" w:rsidRDefault="00D114C1" w:rsidP="00B964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2FBF" w:rsidRPr="001A54A0">
        <w:rPr>
          <w:rFonts w:ascii="Times" w:hAnsi="Times" w:cs="Times New Roman"/>
          <w:sz w:val="20"/>
          <w:szCs w:val="20"/>
          <w:lang w:val="es-ES_tradnl"/>
        </w:rPr>
        <w:br/>
      </w:r>
    </w:p>
    <w:p w:rsidR="002E2FBF" w:rsidRPr="00BD11FA" w:rsidRDefault="002E2FBF" w:rsidP="00BD11FA"/>
    <w:sectPr w:rsidR="002E2FBF" w:rsidRPr="00BD11FA" w:rsidSect="00AC2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247" w:bottom="1871" w:left="124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06" w:rsidRDefault="00C66706" w:rsidP="00E07002">
      <w:pPr>
        <w:spacing w:after="0" w:line="240" w:lineRule="auto"/>
      </w:pPr>
      <w:r>
        <w:separator/>
      </w:r>
    </w:p>
  </w:endnote>
  <w:endnote w:type="continuationSeparator" w:id="0">
    <w:p w:rsidR="00C66706" w:rsidRDefault="00C66706" w:rsidP="00E0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Caption">
    <w:altName w:val="Trebuchet MS"/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1" w:rsidRDefault="00D11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1" w:rsidRPr="0032607F" w:rsidRDefault="00D114C1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32607F">
      <w:rPr>
        <w:rFonts w:ascii="Times New Roman" w:hAnsi="Times New Roman" w:cs="Times New Roman"/>
        <w:sz w:val="18"/>
        <w:szCs w:val="18"/>
      </w:rPr>
      <w:fldChar w:fldCharType="begin"/>
    </w:r>
    <w:r w:rsidRPr="0032607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32607F">
      <w:rPr>
        <w:rFonts w:ascii="Times New Roman" w:hAnsi="Times New Roman" w:cs="Times New Roman"/>
        <w:sz w:val="18"/>
        <w:szCs w:val="18"/>
      </w:rPr>
      <w:fldChar w:fldCharType="separate"/>
    </w:r>
    <w:r w:rsidR="00EA7A26">
      <w:rPr>
        <w:rFonts w:ascii="Times New Roman" w:hAnsi="Times New Roman" w:cs="Times New Roman"/>
        <w:noProof/>
        <w:sz w:val="18"/>
        <w:szCs w:val="18"/>
      </w:rPr>
      <w:t>2</w:t>
    </w:r>
    <w:r w:rsidRPr="0032607F">
      <w:rPr>
        <w:rFonts w:ascii="Times New Roman" w:hAnsi="Times New Roman" w:cs="Times New Roman"/>
        <w:sz w:val="18"/>
        <w:szCs w:val="18"/>
      </w:rPr>
      <w:fldChar w:fldCharType="end"/>
    </w:r>
  </w:p>
  <w:p w:rsidR="00D114C1" w:rsidRDefault="00D11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1" w:rsidRPr="008E15A3" w:rsidRDefault="00D114C1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8E15A3">
      <w:rPr>
        <w:rFonts w:ascii="Times New Roman" w:hAnsi="Times New Roman" w:cs="Times New Roman"/>
        <w:sz w:val="18"/>
        <w:szCs w:val="18"/>
      </w:rPr>
      <w:fldChar w:fldCharType="begin"/>
    </w:r>
    <w:r w:rsidRPr="008E15A3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E15A3">
      <w:rPr>
        <w:rFonts w:ascii="Times New Roman" w:hAnsi="Times New Roman" w:cs="Times New Roman"/>
        <w:sz w:val="18"/>
        <w:szCs w:val="18"/>
      </w:rPr>
      <w:fldChar w:fldCharType="separate"/>
    </w:r>
    <w:r w:rsidR="00EA7A26">
      <w:rPr>
        <w:rFonts w:ascii="Times New Roman" w:hAnsi="Times New Roman" w:cs="Times New Roman"/>
        <w:noProof/>
        <w:sz w:val="18"/>
        <w:szCs w:val="18"/>
      </w:rPr>
      <w:t>1</w:t>
    </w:r>
    <w:r w:rsidRPr="008E15A3">
      <w:rPr>
        <w:rFonts w:ascii="Times New Roman" w:hAnsi="Times New Roman" w:cs="Times New Roman"/>
        <w:sz w:val="18"/>
        <w:szCs w:val="18"/>
      </w:rPr>
      <w:fldChar w:fldCharType="end"/>
    </w:r>
  </w:p>
  <w:p w:rsidR="00D114C1" w:rsidRDefault="00D1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06" w:rsidRDefault="00C66706" w:rsidP="00E07002">
      <w:pPr>
        <w:spacing w:after="0" w:line="240" w:lineRule="auto"/>
      </w:pPr>
      <w:r>
        <w:separator/>
      </w:r>
    </w:p>
  </w:footnote>
  <w:footnote w:type="continuationSeparator" w:id="0">
    <w:p w:rsidR="00C66706" w:rsidRDefault="00C66706" w:rsidP="00E0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1" w:rsidRDefault="00D11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C1" w:rsidRDefault="00D11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357"/>
      <w:gridCol w:w="3532"/>
      <w:gridCol w:w="3533"/>
    </w:tblGrid>
    <w:tr w:rsidR="00D114C1" w:rsidRPr="00733789">
      <w:tc>
        <w:tcPr>
          <w:tcW w:w="2357" w:type="dxa"/>
          <w:tcMar>
            <w:left w:w="0" w:type="dxa"/>
            <w:right w:w="0" w:type="dxa"/>
          </w:tcMar>
        </w:tcPr>
        <w:p w:rsidR="00D114C1" w:rsidRPr="00733789" w:rsidRDefault="00D114C1" w:rsidP="00733789">
          <w:pPr>
            <w:pStyle w:val="Header"/>
            <w:jc w:val="both"/>
            <w:rPr>
              <w:rFonts w:ascii="PT Sans" w:hAnsi="PT Sans"/>
              <w:sz w:val="2"/>
              <w:szCs w:val="2"/>
              <w:lang w:val="en-US"/>
            </w:rPr>
          </w:pPr>
        </w:p>
        <w:p w:rsidR="00D114C1" w:rsidRPr="00733789" w:rsidRDefault="00D114C1" w:rsidP="00733789">
          <w:pPr>
            <w:pStyle w:val="Header"/>
            <w:jc w:val="both"/>
            <w:rPr>
              <w:rFonts w:ascii="PT Sans" w:hAnsi="PT Sans"/>
              <w:sz w:val="2"/>
              <w:szCs w:val="2"/>
              <w:lang w:val="en-US"/>
            </w:rPr>
          </w:pPr>
        </w:p>
        <w:p w:rsidR="00D114C1" w:rsidRPr="00733789" w:rsidRDefault="0041604B" w:rsidP="001A54A0">
          <w:pPr>
            <w:pStyle w:val="Header"/>
            <w:rPr>
              <w:rFonts w:ascii="PT Sans" w:hAnsi="PT Sans"/>
            </w:rPr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990600" cy="977900"/>
                <wp:effectExtent l="0" t="0" r="0" b="1270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2" w:type="dxa"/>
          <w:tcMar>
            <w:left w:w="0" w:type="dxa"/>
            <w:right w:w="0" w:type="dxa"/>
          </w:tcMar>
        </w:tcPr>
        <w:p w:rsidR="00D114C1" w:rsidRPr="00733789" w:rsidRDefault="00D114C1" w:rsidP="00733789">
          <w:pPr>
            <w:pStyle w:val="Header"/>
            <w:jc w:val="both"/>
            <w:rPr>
              <w:rFonts w:ascii="PT Sans" w:hAnsi="PT Sans"/>
              <w:sz w:val="2"/>
              <w:szCs w:val="2"/>
              <w:lang w:val="en-US"/>
            </w:rPr>
          </w:pPr>
        </w:p>
        <w:p w:rsidR="00D114C1" w:rsidRPr="00733789" w:rsidRDefault="00D114C1" w:rsidP="001A54A0">
          <w:pPr>
            <w:pStyle w:val="Header"/>
            <w:rPr>
              <w:rFonts w:ascii="PT Sans Caption" w:hAnsi="PT Sans Caption"/>
              <w:b/>
              <w:lang w:val="en-US"/>
            </w:rPr>
          </w:pPr>
          <w:r w:rsidRPr="00733789">
            <w:rPr>
              <w:rFonts w:ascii="PT Sans Caption" w:hAnsi="PT Sans Caption"/>
              <w:b/>
              <w:lang w:val="en-US"/>
            </w:rPr>
            <w:t xml:space="preserve">Malaysian Centre for Constitutionalism and </w:t>
          </w:r>
        </w:p>
        <w:p w:rsidR="00D114C1" w:rsidRPr="00733789" w:rsidRDefault="00D114C1" w:rsidP="001A54A0">
          <w:pPr>
            <w:pStyle w:val="Header"/>
            <w:rPr>
              <w:rFonts w:ascii="PT Sans Caption" w:hAnsi="PT Sans Caption"/>
              <w:b/>
              <w:lang w:val="en-US"/>
            </w:rPr>
          </w:pPr>
          <w:r w:rsidRPr="00733789">
            <w:rPr>
              <w:rFonts w:ascii="PT Sans Caption" w:hAnsi="PT Sans Caption"/>
              <w:b/>
              <w:lang w:val="en-US"/>
            </w:rPr>
            <w:t>Human Rights (MCCHR)</w:t>
          </w:r>
        </w:p>
        <w:p w:rsidR="00D114C1" w:rsidRPr="00733789" w:rsidRDefault="00D114C1" w:rsidP="00BC2E99">
          <w:pPr>
            <w:pStyle w:val="Header"/>
            <w:rPr>
              <w:rFonts w:ascii="PT Sans" w:hAnsi="PT Sans"/>
              <w:sz w:val="18"/>
              <w:szCs w:val="18"/>
              <w:lang w:val="en-US"/>
            </w:rPr>
          </w:pPr>
          <w:r w:rsidRPr="00733789">
            <w:rPr>
              <w:rFonts w:ascii="PT Sans" w:hAnsi="PT Sans"/>
              <w:sz w:val="18"/>
              <w:szCs w:val="18"/>
              <w:lang w:val="en-US"/>
            </w:rPr>
            <w:t>A-3A-8, Pantai Business Park</w:t>
          </w:r>
        </w:p>
        <w:p w:rsidR="00D114C1" w:rsidRPr="00733789" w:rsidRDefault="00D114C1" w:rsidP="00BC2E99">
          <w:pPr>
            <w:pStyle w:val="Header"/>
            <w:rPr>
              <w:rFonts w:ascii="PT Sans" w:hAnsi="PT Sans"/>
              <w:sz w:val="18"/>
              <w:szCs w:val="18"/>
              <w:lang w:val="en-US"/>
            </w:rPr>
          </w:pPr>
          <w:r w:rsidRPr="00733789">
            <w:rPr>
              <w:rFonts w:ascii="PT Sans" w:hAnsi="PT Sans"/>
              <w:sz w:val="18"/>
              <w:szCs w:val="18"/>
              <w:lang w:val="en-US"/>
            </w:rPr>
            <w:t>Jalan Pantai Baharu</w:t>
          </w:r>
        </w:p>
        <w:p w:rsidR="00D114C1" w:rsidRPr="00733789" w:rsidRDefault="00D114C1" w:rsidP="00BC2E99">
          <w:pPr>
            <w:pStyle w:val="Header"/>
            <w:rPr>
              <w:rFonts w:ascii="PT Sans" w:hAnsi="PT Sans"/>
              <w:sz w:val="18"/>
              <w:szCs w:val="18"/>
              <w:lang w:val="en-US"/>
            </w:rPr>
          </w:pPr>
          <w:r w:rsidRPr="00733789">
            <w:rPr>
              <w:rFonts w:ascii="PT Sans" w:hAnsi="PT Sans"/>
              <w:sz w:val="18"/>
              <w:szCs w:val="18"/>
              <w:lang w:val="en-US"/>
            </w:rPr>
            <w:t>59200 Kuala Lumpur</w:t>
          </w:r>
        </w:p>
        <w:p w:rsidR="00D114C1" w:rsidRPr="00733789" w:rsidRDefault="00D114C1" w:rsidP="003E4B5D">
          <w:pPr>
            <w:pStyle w:val="Header"/>
            <w:rPr>
              <w:rFonts w:ascii="PT Sans Narrow" w:hAnsi="PT Sans Narrow"/>
              <w:i/>
              <w:sz w:val="14"/>
              <w:szCs w:val="14"/>
              <w:lang w:val="en-US"/>
            </w:rPr>
          </w:pPr>
          <w:r w:rsidRPr="00733789">
            <w:rPr>
              <w:rFonts w:ascii="PT Sans" w:hAnsi="PT Sans"/>
              <w:sz w:val="18"/>
              <w:szCs w:val="18"/>
              <w:lang w:val="en-US"/>
            </w:rPr>
            <w:t>Malaysia</w:t>
          </w:r>
          <w:r w:rsidRPr="00733789">
            <w:rPr>
              <w:rFonts w:ascii="PT Sans Narrow" w:hAnsi="PT Sans Narrow"/>
              <w:i/>
              <w:sz w:val="14"/>
              <w:szCs w:val="14"/>
              <w:lang w:val="en-US"/>
            </w:rPr>
            <w:t xml:space="preserve"> </w:t>
          </w:r>
        </w:p>
        <w:p w:rsidR="00D114C1" w:rsidRPr="00733789" w:rsidRDefault="00D114C1" w:rsidP="003E4B5D">
          <w:pPr>
            <w:pStyle w:val="Header"/>
            <w:rPr>
              <w:rFonts w:ascii="PT Sans" w:hAnsi="PT Sans"/>
              <w:sz w:val="18"/>
              <w:szCs w:val="18"/>
              <w:lang w:val="en-US"/>
            </w:rPr>
          </w:pPr>
          <w:r w:rsidRPr="00733789">
            <w:rPr>
              <w:rFonts w:ascii="PT Sans Narrow" w:hAnsi="PT Sans Narrow"/>
              <w:i/>
              <w:sz w:val="14"/>
              <w:szCs w:val="14"/>
              <w:lang w:val="en-US"/>
            </w:rPr>
            <w:t>PHONE/FAX</w:t>
          </w:r>
          <w:r w:rsidRPr="00733789">
            <w:rPr>
              <w:rFonts w:ascii="PT Sans Narrow" w:hAnsi="PT Sans Narrow"/>
              <w:sz w:val="18"/>
              <w:szCs w:val="18"/>
              <w:lang w:val="en-US"/>
            </w:rPr>
            <w:t xml:space="preserve"> </w:t>
          </w:r>
          <w:r w:rsidRPr="00733789">
            <w:rPr>
              <w:rFonts w:ascii="PT Sans" w:hAnsi="PT Sans"/>
              <w:sz w:val="18"/>
              <w:szCs w:val="18"/>
              <w:lang w:val="en-US"/>
            </w:rPr>
            <w:t>+6</w:t>
          </w:r>
          <w:r w:rsidRPr="00733789">
            <w:rPr>
              <w:rFonts w:ascii="PT Sans" w:hAnsi="PT Sans"/>
              <w:sz w:val="14"/>
              <w:szCs w:val="14"/>
              <w:lang w:val="en-US"/>
            </w:rPr>
            <w:t xml:space="preserve"> </w:t>
          </w:r>
          <w:r w:rsidRPr="00733789">
            <w:rPr>
              <w:rFonts w:ascii="PT Sans" w:hAnsi="PT Sans"/>
              <w:sz w:val="18"/>
              <w:szCs w:val="18"/>
              <w:lang w:val="en-US"/>
            </w:rPr>
            <w:t>03-2201</w:t>
          </w:r>
          <w:r w:rsidRPr="00733789">
            <w:rPr>
              <w:rFonts w:ascii="PT Sans" w:hAnsi="PT Sans"/>
              <w:sz w:val="14"/>
              <w:szCs w:val="14"/>
              <w:lang w:val="en-US"/>
            </w:rPr>
            <w:t xml:space="preserve"> </w:t>
          </w:r>
          <w:r w:rsidRPr="00733789">
            <w:rPr>
              <w:rFonts w:ascii="PT Sans" w:hAnsi="PT Sans"/>
              <w:sz w:val="18"/>
              <w:szCs w:val="18"/>
              <w:lang w:val="en-US"/>
            </w:rPr>
            <w:t>1454</w:t>
          </w:r>
        </w:p>
        <w:p w:rsidR="00D114C1" w:rsidRPr="00733789" w:rsidRDefault="00D114C1" w:rsidP="00BC2E99">
          <w:pPr>
            <w:pStyle w:val="Header"/>
            <w:rPr>
              <w:rFonts w:ascii="PT Sans" w:hAnsi="PT Sans"/>
              <w:sz w:val="18"/>
              <w:szCs w:val="18"/>
              <w:lang w:val="en-US"/>
            </w:rPr>
          </w:pPr>
        </w:p>
      </w:tc>
      <w:tc>
        <w:tcPr>
          <w:tcW w:w="3533" w:type="dxa"/>
          <w:tcMar>
            <w:left w:w="0" w:type="dxa"/>
            <w:right w:w="0" w:type="dxa"/>
          </w:tcMar>
        </w:tcPr>
        <w:p w:rsidR="00D114C1" w:rsidRPr="00733789" w:rsidRDefault="00D114C1" w:rsidP="00BE74EF">
          <w:pPr>
            <w:pStyle w:val="Header"/>
            <w:rPr>
              <w:rFonts w:ascii="PT Sans Caption" w:hAnsi="PT Sans Caption"/>
              <w:sz w:val="14"/>
              <w:szCs w:val="14"/>
              <w:lang w:val="en-US"/>
            </w:rPr>
          </w:pPr>
          <w:r w:rsidRPr="00733789">
            <w:rPr>
              <w:rFonts w:ascii="PT Sans Caption" w:hAnsi="PT Sans Caption"/>
              <w:sz w:val="14"/>
              <w:szCs w:val="14"/>
              <w:lang w:val="en-US"/>
            </w:rPr>
            <w:t>A corporate social responsibility component of Liberal Banter Sdn. Bhd. (723502-K)</w:t>
          </w:r>
        </w:p>
        <w:p w:rsidR="00D114C1" w:rsidRPr="00733789" w:rsidRDefault="00D114C1" w:rsidP="009C26F6">
          <w:pPr>
            <w:pStyle w:val="Header"/>
            <w:rPr>
              <w:rFonts w:ascii="PT Sans" w:hAnsi="PT Sans"/>
              <w:sz w:val="62"/>
              <w:szCs w:val="62"/>
              <w:lang w:val="en-US"/>
            </w:rPr>
          </w:pPr>
          <w:r w:rsidRPr="00733789">
            <w:rPr>
              <w:rFonts w:ascii="PT Sans" w:hAnsi="PT Sans"/>
              <w:sz w:val="62"/>
              <w:szCs w:val="62"/>
              <w:lang w:val="en-US"/>
            </w:rPr>
            <w:t xml:space="preserve"> </w:t>
          </w:r>
        </w:p>
        <w:p w:rsidR="00D114C1" w:rsidRPr="00733789" w:rsidRDefault="00D114C1" w:rsidP="003E4B5D">
          <w:pPr>
            <w:pStyle w:val="Header"/>
            <w:rPr>
              <w:rFonts w:ascii="PT Sans" w:hAnsi="PT Sans"/>
            </w:rPr>
          </w:pPr>
        </w:p>
        <w:p w:rsidR="00D114C1" w:rsidRPr="00733789" w:rsidRDefault="00D114C1" w:rsidP="00BC2E99">
          <w:pPr>
            <w:pStyle w:val="Header"/>
            <w:rPr>
              <w:rFonts w:ascii="PT Sans" w:hAnsi="PT Sans"/>
            </w:rPr>
          </w:pPr>
        </w:p>
      </w:tc>
    </w:tr>
  </w:tbl>
  <w:p w:rsidR="00D114C1" w:rsidRPr="00C15264" w:rsidRDefault="00D114C1" w:rsidP="00AC24F3">
    <w:pPr>
      <w:spacing w:after="210"/>
      <w:rPr>
        <w:rFonts w:ascii="Georgia" w:hAnsi="Georgia"/>
        <w:sz w:val="21"/>
        <w:szCs w:val="21"/>
        <w:lang w:val="en-US"/>
      </w:rPr>
    </w:pPr>
    <w:r w:rsidRPr="00C15264">
      <w:rPr>
        <w:rFonts w:ascii="Georgia" w:hAnsi="Georgia"/>
        <w:sz w:val="21"/>
        <w:szCs w:val="21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424"/>
    <w:multiLevelType w:val="hybridMultilevel"/>
    <w:tmpl w:val="CCCAF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732E2"/>
    <w:multiLevelType w:val="hybridMultilevel"/>
    <w:tmpl w:val="50BEF070"/>
    <w:lvl w:ilvl="0" w:tplc="7ABA91B4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02A0B"/>
    <w:multiLevelType w:val="hybridMultilevel"/>
    <w:tmpl w:val="B698835E"/>
    <w:lvl w:ilvl="0" w:tplc="E33E64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2036B"/>
    <w:multiLevelType w:val="hybridMultilevel"/>
    <w:tmpl w:val="FDAE933A"/>
    <w:lvl w:ilvl="0" w:tplc="D5EE99BA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B2789"/>
    <w:multiLevelType w:val="hybridMultilevel"/>
    <w:tmpl w:val="E132FD6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B20FD"/>
    <w:multiLevelType w:val="hybridMultilevel"/>
    <w:tmpl w:val="776AA1DA"/>
    <w:lvl w:ilvl="0" w:tplc="A0A0BAD0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67FC"/>
    <w:multiLevelType w:val="hybridMultilevel"/>
    <w:tmpl w:val="6C7C645C"/>
    <w:lvl w:ilvl="0" w:tplc="4E428A9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60289"/>
    <w:multiLevelType w:val="hybridMultilevel"/>
    <w:tmpl w:val="BC98933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02"/>
    <w:rsid w:val="000112D2"/>
    <w:rsid w:val="00014B94"/>
    <w:rsid w:val="00021A74"/>
    <w:rsid w:val="000271DF"/>
    <w:rsid w:val="00035481"/>
    <w:rsid w:val="000454D1"/>
    <w:rsid w:val="00062119"/>
    <w:rsid w:val="00066FC7"/>
    <w:rsid w:val="0008078A"/>
    <w:rsid w:val="00082805"/>
    <w:rsid w:val="000957D2"/>
    <w:rsid w:val="000B1F4A"/>
    <w:rsid w:val="000C424D"/>
    <w:rsid w:val="000E0FFC"/>
    <w:rsid w:val="00107AB6"/>
    <w:rsid w:val="00114F3A"/>
    <w:rsid w:val="00131EBB"/>
    <w:rsid w:val="001324A2"/>
    <w:rsid w:val="001361D7"/>
    <w:rsid w:val="00161279"/>
    <w:rsid w:val="001778D9"/>
    <w:rsid w:val="0018286A"/>
    <w:rsid w:val="00185EED"/>
    <w:rsid w:val="00191C3D"/>
    <w:rsid w:val="00196806"/>
    <w:rsid w:val="00197A8F"/>
    <w:rsid w:val="001A3813"/>
    <w:rsid w:val="001A54A0"/>
    <w:rsid w:val="001A7C27"/>
    <w:rsid w:val="001B3F82"/>
    <w:rsid w:val="001B7B0D"/>
    <w:rsid w:val="001C180B"/>
    <w:rsid w:val="001C6E2A"/>
    <w:rsid w:val="001E219C"/>
    <w:rsid w:val="001F2496"/>
    <w:rsid w:val="001F3432"/>
    <w:rsid w:val="00211296"/>
    <w:rsid w:val="00220025"/>
    <w:rsid w:val="0026106E"/>
    <w:rsid w:val="00261232"/>
    <w:rsid w:val="0027042C"/>
    <w:rsid w:val="00271DE8"/>
    <w:rsid w:val="00276FA8"/>
    <w:rsid w:val="00297663"/>
    <w:rsid w:val="002B02B6"/>
    <w:rsid w:val="002B3FBA"/>
    <w:rsid w:val="002B440E"/>
    <w:rsid w:val="002B5129"/>
    <w:rsid w:val="002B73A8"/>
    <w:rsid w:val="002C1B7C"/>
    <w:rsid w:val="002C597C"/>
    <w:rsid w:val="002E2FBF"/>
    <w:rsid w:val="002F34F6"/>
    <w:rsid w:val="00300D1F"/>
    <w:rsid w:val="003024DD"/>
    <w:rsid w:val="0031046C"/>
    <w:rsid w:val="00311CE8"/>
    <w:rsid w:val="003126B1"/>
    <w:rsid w:val="0032607F"/>
    <w:rsid w:val="003351E4"/>
    <w:rsid w:val="0034737A"/>
    <w:rsid w:val="00347F75"/>
    <w:rsid w:val="00350C88"/>
    <w:rsid w:val="00361D58"/>
    <w:rsid w:val="003625CB"/>
    <w:rsid w:val="003648DB"/>
    <w:rsid w:val="003667E7"/>
    <w:rsid w:val="00367025"/>
    <w:rsid w:val="00384E68"/>
    <w:rsid w:val="003B43D2"/>
    <w:rsid w:val="003D489A"/>
    <w:rsid w:val="003D5FC8"/>
    <w:rsid w:val="003E4B5D"/>
    <w:rsid w:val="003E6604"/>
    <w:rsid w:val="0040185F"/>
    <w:rsid w:val="00406644"/>
    <w:rsid w:val="0041604B"/>
    <w:rsid w:val="0042550B"/>
    <w:rsid w:val="004270B0"/>
    <w:rsid w:val="00431425"/>
    <w:rsid w:val="00441043"/>
    <w:rsid w:val="00447179"/>
    <w:rsid w:val="00463F4D"/>
    <w:rsid w:val="004703B8"/>
    <w:rsid w:val="0047155F"/>
    <w:rsid w:val="0048183A"/>
    <w:rsid w:val="0049218C"/>
    <w:rsid w:val="004A144E"/>
    <w:rsid w:val="004A3B7D"/>
    <w:rsid w:val="004A3D84"/>
    <w:rsid w:val="004A5E5E"/>
    <w:rsid w:val="004A72C9"/>
    <w:rsid w:val="004D4131"/>
    <w:rsid w:val="004F1189"/>
    <w:rsid w:val="004F55D9"/>
    <w:rsid w:val="005026E5"/>
    <w:rsid w:val="005108A2"/>
    <w:rsid w:val="005340B6"/>
    <w:rsid w:val="00535748"/>
    <w:rsid w:val="005517D7"/>
    <w:rsid w:val="005909AD"/>
    <w:rsid w:val="00591336"/>
    <w:rsid w:val="005A009D"/>
    <w:rsid w:val="005A1F81"/>
    <w:rsid w:val="005A3313"/>
    <w:rsid w:val="005A5196"/>
    <w:rsid w:val="005A75CF"/>
    <w:rsid w:val="005A7B8E"/>
    <w:rsid w:val="005D44E8"/>
    <w:rsid w:val="005F31D3"/>
    <w:rsid w:val="006039EE"/>
    <w:rsid w:val="00604A8E"/>
    <w:rsid w:val="00620854"/>
    <w:rsid w:val="00637C41"/>
    <w:rsid w:val="00656D15"/>
    <w:rsid w:val="00660405"/>
    <w:rsid w:val="00665D9A"/>
    <w:rsid w:val="00673D30"/>
    <w:rsid w:val="00677183"/>
    <w:rsid w:val="00680144"/>
    <w:rsid w:val="0068138F"/>
    <w:rsid w:val="00686F3A"/>
    <w:rsid w:val="006B3B7B"/>
    <w:rsid w:val="006C1B61"/>
    <w:rsid w:val="006C7592"/>
    <w:rsid w:val="006E2A5E"/>
    <w:rsid w:val="006F1056"/>
    <w:rsid w:val="006F40BE"/>
    <w:rsid w:val="007164F8"/>
    <w:rsid w:val="007271C2"/>
    <w:rsid w:val="00732BC5"/>
    <w:rsid w:val="00733789"/>
    <w:rsid w:val="007441AC"/>
    <w:rsid w:val="00750867"/>
    <w:rsid w:val="00751366"/>
    <w:rsid w:val="00751C1C"/>
    <w:rsid w:val="00756E98"/>
    <w:rsid w:val="00767E85"/>
    <w:rsid w:val="00775538"/>
    <w:rsid w:val="00785730"/>
    <w:rsid w:val="00796291"/>
    <w:rsid w:val="007A015D"/>
    <w:rsid w:val="007B4229"/>
    <w:rsid w:val="007C22A8"/>
    <w:rsid w:val="007D3645"/>
    <w:rsid w:val="007D6589"/>
    <w:rsid w:val="007E1DFE"/>
    <w:rsid w:val="007F7E13"/>
    <w:rsid w:val="008061F4"/>
    <w:rsid w:val="008374A4"/>
    <w:rsid w:val="008415DF"/>
    <w:rsid w:val="008460BE"/>
    <w:rsid w:val="00882550"/>
    <w:rsid w:val="00892736"/>
    <w:rsid w:val="008A27A0"/>
    <w:rsid w:val="008A7B37"/>
    <w:rsid w:val="008B0AA7"/>
    <w:rsid w:val="008B5588"/>
    <w:rsid w:val="008C476E"/>
    <w:rsid w:val="008E15A3"/>
    <w:rsid w:val="008E7E9C"/>
    <w:rsid w:val="008F7C00"/>
    <w:rsid w:val="0091050C"/>
    <w:rsid w:val="00923ABC"/>
    <w:rsid w:val="00940C87"/>
    <w:rsid w:val="00953729"/>
    <w:rsid w:val="009811E1"/>
    <w:rsid w:val="00987B08"/>
    <w:rsid w:val="00993013"/>
    <w:rsid w:val="009937A3"/>
    <w:rsid w:val="009A0180"/>
    <w:rsid w:val="009B3B51"/>
    <w:rsid w:val="009C26F6"/>
    <w:rsid w:val="009D0049"/>
    <w:rsid w:val="009D1834"/>
    <w:rsid w:val="009E3EDE"/>
    <w:rsid w:val="009F39C6"/>
    <w:rsid w:val="00A213D2"/>
    <w:rsid w:val="00A21F80"/>
    <w:rsid w:val="00A32409"/>
    <w:rsid w:val="00A44EF0"/>
    <w:rsid w:val="00A84CFE"/>
    <w:rsid w:val="00A87284"/>
    <w:rsid w:val="00AA43D3"/>
    <w:rsid w:val="00AA50D0"/>
    <w:rsid w:val="00AC24F3"/>
    <w:rsid w:val="00AC6F35"/>
    <w:rsid w:val="00AC77EF"/>
    <w:rsid w:val="00AD23BB"/>
    <w:rsid w:val="00AE3E8A"/>
    <w:rsid w:val="00AF2CD4"/>
    <w:rsid w:val="00B13CCA"/>
    <w:rsid w:val="00B33E57"/>
    <w:rsid w:val="00B347D5"/>
    <w:rsid w:val="00B36BDC"/>
    <w:rsid w:val="00B5358B"/>
    <w:rsid w:val="00B53AF6"/>
    <w:rsid w:val="00B56A02"/>
    <w:rsid w:val="00B56A22"/>
    <w:rsid w:val="00B576DB"/>
    <w:rsid w:val="00B65D13"/>
    <w:rsid w:val="00B74CB4"/>
    <w:rsid w:val="00B8345C"/>
    <w:rsid w:val="00B847D0"/>
    <w:rsid w:val="00B93E5E"/>
    <w:rsid w:val="00B96359"/>
    <w:rsid w:val="00B964BC"/>
    <w:rsid w:val="00BA12DE"/>
    <w:rsid w:val="00BA1A99"/>
    <w:rsid w:val="00BA539F"/>
    <w:rsid w:val="00BB06DE"/>
    <w:rsid w:val="00BC2E99"/>
    <w:rsid w:val="00BC3DAE"/>
    <w:rsid w:val="00BC43EE"/>
    <w:rsid w:val="00BD11FA"/>
    <w:rsid w:val="00BE74EF"/>
    <w:rsid w:val="00C04016"/>
    <w:rsid w:val="00C15264"/>
    <w:rsid w:val="00C336CB"/>
    <w:rsid w:val="00C52B47"/>
    <w:rsid w:val="00C53698"/>
    <w:rsid w:val="00C618A2"/>
    <w:rsid w:val="00C66706"/>
    <w:rsid w:val="00C73AEB"/>
    <w:rsid w:val="00C82E69"/>
    <w:rsid w:val="00C949CF"/>
    <w:rsid w:val="00CA0DC9"/>
    <w:rsid w:val="00CA74C1"/>
    <w:rsid w:val="00CC749A"/>
    <w:rsid w:val="00CD4608"/>
    <w:rsid w:val="00CE1F37"/>
    <w:rsid w:val="00CE295F"/>
    <w:rsid w:val="00D06081"/>
    <w:rsid w:val="00D0644F"/>
    <w:rsid w:val="00D114C1"/>
    <w:rsid w:val="00D146E5"/>
    <w:rsid w:val="00D31AA3"/>
    <w:rsid w:val="00D575E7"/>
    <w:rsid w:val="00D80DDB"/>
    <w:rsid w:val="00DA23F1"/>
    <w:rsid w:val="00DC475F"/>
    <w:rsid w:val="00DC742E"/>
    <w:rsid w:val="00DC7E3E"/>
    <w:rsid w:val="00DD33E0"/>
    <w:rsid w:val="00DD608F"/>
    <w:rsid w:val="00DF1DF8"/>
    <w:rsid w:val="00E03BD5"/>
    <w:rsid w:val="00E040F4"/>
    <w:rsid w:val="00E04111"/>
    <w:rsid w:val="00E07002"/>
    <w:rsid w:val="00E129C1"/>
    <w:rsid w:val="00E2384E"/>
    <w:rsid w:val="00E32C5C"/>
    <w:rsid w:val="00E3798E"/>
    <w:rsid w:val="00E42245"/>
    <w:rsid w:val="00E51A70"/>
    <w:rsid w:val="00E67A43"/>
    <w:rsid w:val="00E733C1"/>
    <w:rsid w:val="00E866BA"/>
    <w:rsid w:val="00E933A4"/>
    <w:rsid w:val="00EA7A26"/>
    <w:rsid w:val="00EB472F"/>
    <w:rsid w:val="00EC0E13"/>
    <w:rsid w:val="00ED4682"/>
    <w:rsid w:val="00ED7489"/>
    <w:rsid w:val="00EF0DB6"/>
    <w:rsid w:val="00EF749C"/>
    <w:rsid w:val="00F254EA"/>
    <w:rsid w:val="00F31F6B"/>
    <w:rsid w:val="00F64898"/>
    <w:rsid w:val="00F80959"/>
    <w:rsid w:val="00FC1ECD"/>
    <w:rsid w:val="00FC375C"/>
    <w:rsid w:val="00FC39D1"/>
    <w:rsid w:val="00FE060A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B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0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002"/>
    <w:rPr>
      <w:rFonts w:cs="Times New Roman"/>
    </w:rPr>
  </w:style>
  <w:style w:type="table" w:styleId="TableGrid">
    <w:name w:val="Table Grid"/>
    <w:basedOn w:val="TableNormal"/>
    <w:uiPriority w:val="99"/>
    <w:rsid w:val="00E070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8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uiPriority w:val="99"/>
    <w:rsid w:val="0047155F"/>
    <w:pPr>
      <w:spacing w:after="0" w:line="264" w:lineRule="auto"/>
      <w:jc w:val="right"/>
    </w:pPr>
    <w:rPr>
      <w:rFonts w:ascii="Trebuchet MS" w:eastAsia="Times New Roman" w:hAnsi="Trebuchet MS" w:cs="Times New Roman"/>
      <w:caps/>
      <w:spacing w:val="4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AA50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A54A0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BB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0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002"/>
    <w:rPr>
      <w:rFonts w:cs="Times New Roman"/>
    </w:rPr>
  </w:style>
  <w:style w:type="table" w:styleId="TableGrid">
    <w:name w:val="Table Grid"/>
    <w:basedOn w:val="TableNormal"/>
    <w:uiPriority w:val="99"/>
    <w:rsid w:val="00E070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8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uiPriority w:val="99"/>
    <w:rsid w:val="0047155F"/>
    <w:pPr>
      <w:spacing w:after="0" w:line="264" w:lineRule="auto"/>
      <w:jc w:val="right"/>
    </w:pPr>
    <w:rPr>
      <w:rFonts w:ascii="Trebuchet MS" w:eastAsia="Times New Roman" w:hAnsi="Trebuchet MS" w:cs="Times New Roman"/>
      <w:caps/>
      <w:spacing w:val="4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AA50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A54A0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 MYMP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 MYMP</dc:title>
  <dc:creator>Khairil Zhafri</dc:creator>
  <cp:lastModifiedBy>Liberal Banter 2</cp:lastModifiedBy>
  <cp:revision>50</cp:revision>
  <cp:lastPrinted>2014-05-20T07:44:00Z</cp:lastPrinted>
  <dcterms:created xsi:type="dcterms:W3CDTF">2015-03-09T03:42:00Z</dcterms:created>
  <dcterms:modified xsi:type="dcterms:W3CDTF">2015-03-18T04:01:00Z</dcterms:modified>
</cp:coreProperties>
</file>